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982A8" w14:textId="4D01930C" w:rsidR="00310E2B" w:rsidRPr="00212358" w:rsidRDefault="00AE7235" w:rsidP="00310E2B">
      <w:pPr>
        <w:tabs>
          <w:tab w:val="left" w:pos="7938"/>
        </w:tabs>
        <w:spacing w:before="1800" w:after="0" w:line="240" w:lineRule="auto"/>
        <w:rPr>
          <w:rFonts w:ascii="Century Gothic" w:hAnsi="Century Gothic"/>
          <w:szCs w:val="20"/>
        </w:rPr>
      </w:pPr>
      <w:r>
        <w:rPr>
          <w:rFonts w:ascii="Century Gothic" w:hAnsi="Century Gothic"/>
          <w:szCs w:val="20"/>
        </w:rPr>
        <w:t>Napoli</w:t>
      </w:r>
      <w:r w:rsidR="00310E2B" w:rsidRPr="00360F4C">
        <w:rPr>
          <w:rFonts w:ascii="Century Gothic" w:hAnsi="Century Gothic"/>
          <w:szCs w:val="20"/>
        </w:rPr>
        <w:t xml:space="preserve"> </w:t>
      </w:r>
      <w:r w:rsidR="00B93E80">
        <w:rPr>
          <w:rFonts w:ascii="Century Gothic" w:hAnsi="Century Gothic"/>
          <w:szCs w:val="20"/>
        </w:rPr>
        <w:t>–</w:t>
      </w:r>
      <w:r w:rsidR="00310E2B" w:rsidRPr="00360F4C">
        <w:rPr>
          <w:rFonts w:ascii="Century Gothic" w:hAnsi="Century Gothic"/>
          <w:szCs w:val="20"/>
        </w:rPr>
        <w:t xml:space="preserve"> </w:t>
      </w:r>
      <w:r w:rsidR="006367BE">
        <w:rPr>
          <w:rFonts w:ascii="Century Gothic" w:hAnsi="Century Gothic"/>
          <w:szCs w:val="20"/>
        </w:rPr>
        <w:t>08 Agosto 2025</w:t>
      </w:r>
      <w:r w:rsidR="00310E2B">
        <w:rPr>
          <w:rFonts w:ascii="Century Gothic" w:hAnsi="Century Gothic"/>
          <w:szCs w:val="20"/>
        </w:rPr>
        <w:t xml:space="preserve"> </w:t>
      </w:r>
      <w:r w:rsidR="00310E2B">
        <w:rPr>
          <w:rFonts w:ascii="Century Gothic" w:hAnsi="Century Gothic"/>
          <w:szCs w:val="20"/>
        </w:rPr>
        <w:tab/>
      </w:r>
    </w:p>
    <w:p w14:paraId="04D6400D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2A63DE1C" w14:textId="77777777" w:rsidR="00310E2B" w:rsidRPr="00212358" w:rsidRDefault="00310E2B" w:rsidP="00310E2B">
      <w:pPr>
        <w:spacing w:after="0" w:line="240" w:lineRule="auto"/>
        <w:rPr>
          <w:rFonts w:ascii="Century Gothic" w:hAnsi="Century Gothic"/>
          <w:sz w:val="40"/>
          <w:szCs w:val="20"/>
        </w:rPr>
      </w:pPr>
    </w:p>
    <w:p w14:paraId="544C922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189045BA" w14:textId="77777777" w:rsidR="00680D59" w:rsidRDefault="00680D59" w:rsidP="00310E2B">
      <w:pPr>
        <w:spacing w:after="0"/>
        <w:rPr>
          <w:rFonts w:ascii="Century Gothic" w:hAnsi="Century Gothic" w:cs="Century Gothic"/>
          <w:color w:val="000000"/>
          <w:sz w:val="36"/>
          <w:lang w:eastAsia="it-IT"/>
        </w:rPr>
      </w:pPr>
    </w:p>
    <w:p w14:paraId="585AA7DB" w14:textId="13A41E91" w:rsidR="00506890" w:rsidRDefault="0080430A" w:rsidP="00310E2B">
      <w:pPr>
        <w:spacing w:after="0"/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</w:pPr>
      <w:r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>SCHEMA</w:t>
      </w:r>
      <w:r w:rsidR="007574B3" w:rsidRPr="007574B3"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 xml:space="preserve"> DI OFFERTA </w:t>
      </w:r>
      <w:r>
        <w:rPr>
          <w:rFonts w:ascii="Century Gothic" w:hAnsi="Century Gothic" w:cs="Century Gothic"/>
          <w:b/>
          <w:bCs/>
          <w:color w:val="000000"/>
          <w:sz w:val="36"/>
          <w:szCs w:val="36"/>
          <w:lang w:eastAsia="it-IT"/>
        </w:rPr>
        <w:t>ECONOMICA</w:t>
      </w:r>
    </w:p>
    <w:p w14:paraId="63CA4904" w14:textId="787D4D22" w:rsidR="00845EAD" w:rsidRPr="00974CA9" w:rsidRDefault="00845EAD" w:rsidP="00845EAD">
      <w:pPr>
        <w:autoSpaceDE w:val="0"/>
        <w:autoSpaceDN w:val="0"/>
        <w:adjustRightInd w:val="0"/>
        <w:spacing w:after="0" w:line="240" w:lineRule="auto"/>
        <w:rPr>
          <w:rFonts w:ascii="Century Gothic" w:eastAsia="Century Gothic" w:hAnsi="Century Gothic" w:cs="Century Gothic"/>
          <w:color w:val="000000"/>
          <w:szCs w:val="28"/>
        </w:rPr>
      </w:pPr>
      <w:r w:rsidRPr="00974CA9">
        <w:rPr>
          <w:rFonts w:ascii="Century Gothic" w:eastAsia="Century Gothic" w:hAnsi="Century Gothic" w:cs="Century Gothic"/>
          <w:color w:val="000000"/>
          <w:szCs w:val="28"/>
        </w:rPr>
        <w:t xml:space="preserve">Valutazione </w:t>
      </w:r>
      <w:r w:rsidR="0080430A">
        <w:rPr>
          <w:rFonts w:ascii="Century Gothic" w:eastAsia="Century Gothic" w:hAnsi="Century Gothic" w:cs="Century Gothic"/>
          <w:color w:val="000000"/>
          <w:szCs w:val="28"/>
        </w:rPr>
        <w:t>economica</w:t>
      </w:r>
      <w:r w:rsidRPr="00974CA9">
        <w:rPr>
          <w:rFonts w:ascii="Century Gothic" w:eastAsia="Century Gothic" w:hAnsi="Century Gothic" w:cs="Century Gothic"/>
          <w:color w:val="000000"/>
          <w:szCs w:val="28"/>
        </w:rPr>
        <w:t xml:space="preserve"> della proposta progettuale</w:t>
      </w:r>
    </w:p>
    <w:p w14:paraId="71CFBCB2" w14:textId="21491749" w:rsidR="00310E2B" w:rsidRPr="002E6564" w:rsidRDefault="00506890" w:rsidP="00310E2B">
      <w:pPr>
        <w:spacing w:after="0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S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trategia di Sviluppo Locale di tipo Partecipativo (CLLD)</w:t>
      </w:r>
    </w:p>
    <w:p w14:paraId="4986E77C" w14:textId="460A86A1" w:rsidR="00680D59" w:rsidRPr="002E6564" w:rsidRDefault="00130774" w:rsidP="00680D59">
      <w:pPr>
        <w:tabs>
          <w:tab w:val="left" w:pos="2522"/>
        </w:tabs>
        <w:spacing w:after="0"/>
        <w:jc w:val="both"/>
        <w:rPr>
          <w:rFonts w:ascii="Century Gothic" w:hAnsi="Century Gothic" w:cs="Century Gothic"/>
          <w:color w:val="000000"/>
          <w:sz w:val="32"/>
          <w:szCs w:val="32"/>
          <w:lang w:eastAsia="it-IT"/>
        </w:rPr>
      </w:pPr>
      <w:r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>GAL PARTHENOPE -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FEAMPA</w:t>
      </w:r>
      <w:r w:rsidR="00506890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Campania</w:t>
      </w:r>
      <w:r w:rsidR="00680D59" w:rsidRPr="002E6564">
        <w:rPr>
          <w:rFonts w:ascii="Century Gothic" w:hAnsi="Century Gothic" w:cs="Century Gothic"/>
          <w:color w:val="000000"/>
          <w:sz w:val="32"/>
          <w:szCs w:val="32"/>
          <w:lang w:eastAsia="it-IT"/>
        </w:rPr>
        <w:t xml:space="preserve"> 2021/2027</w:t>
      </w:r>
    </w:p>
    <w:p w14:paraId="576B4C66" w14:textId="77777777" w:rsidR="00310E2B" w:rsidRDefault="00310E2B" w:rsidP="00310E2B">
      <w:pPr>
        <w:spacing w:after="0"/>
        <w:rPr>
          <w:rFonts w:ascii="Century Gothic" w:hAnsi="Century Gothic"/>
          <w:bCs/>
        </w:rPr>
      </w:pPr>
    </w:p>
    <w:p w14:paraId="4A5EC26A" w14:textId="77777777" w:rsidR="00310E2B" w:rsidRPr="006C0A50" w:rsidRDefault="00310E2B" w:rsidP="00310E2B">
      <w:pPr>
        <w:pBdr>
          <w:bottom w:val="single" w:sz="4" w:space="1" w:color="auto"/>
        </w:pBd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5542C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51EFF089" w14:textId="77777777" w:rsidR="00310E2B" w:rsidRPr="00F82DDC" w:rsidRDefault="00310E2B" w:rsidP="00310E2B">
      <w:pPr>
        <w:spacing w:after="0" w:line="240" w:lineRule="auto"/>
        <w:rPr>
          <w:rFonts w:ascii="Century Gothic" w:hAnsi="Century Gothic"/>
        </w:rPr>
      </w:pPr>
    </w:p>
    <w:p w14:paraId="3A3C91F6" w14:textId="77777777" w:rsidR="00EB6E3C" w:rsidRPr="002906E2" w:rsidRDefault="00EB6E3C" w:rsidP="00EB6E3C">
      <w:pPr>
        <w:spacing w:after="0"/>
        <w:jc w:val="both"/>
        <w:rPr>
          <w:rFonts w:ascii="Century Gothic" w:hAnsi="Century Gothic"/>
          <w:bCs/>
        </w:rPr>
      </w:pPr>
      <w:r w:rsidRPr="002906E2">
        <w:rPr>
          <w:rFonts w:ascii="Century Gothic" w:hAnsi="Century Gothic"/>
          <w:bCs/>
        </w:rPr>
        <w:t xml:space="preserve">Procedura aperta per l’affidamento di contratti pubblici di servizi e forniture nei settori ordinari di importo superiore alle soglie europee con il criterio dell’offerta economicamente più vantaggiosa sulla base del miglior rapporto qualità/prezzo al fine di conferire l’incarico di: </w:t>
      </w:r>
      <w:r w:rsidRPr="002906E2">
        <w:rPr>
          <w:rFonts w:ascii="Century Gothic" w:hAnsi="Century Gothic"/>
          <w:b/>
        </w:rPr>
        <w:t>"</w:t>
      </w:r>
      <w:r>
        <w:rPr>
          <w:rFonts w:ascii="Century Gothic" w:hAnsi="Century Gothic"/>
          <w:b/>
        </w:rPr>
        <w:t>Servizio di promozione e marketing territoriale per l’area del GAL Parthenope</w:t>
      </w:r>
      <w:r w:rsidRPr="002906E2">
        <w:rPr>
          <w:rFonts w:ascii="Century Gothic" w:hAnsi="Century Gothic"/>
          <w:b/>
        </w:rPr>
        <w:t>"</w:t>
      </w:r>
    </w:p>
    <w:p w14:paraId="42C47612" w14:textId="77777777" w:rsidR="00851904" w:rsidRDefault="00851904" w:rsidP="00851904">
      <w:pPr>
        <w:spacing w:after="0"/>
        <w:ind w:left="1418" w:hanging="1418"/>
        <w:jc w:val="both"/>
        <w:rPr>
          <w:rFonts w:ascii="Century Gothic" w:hAnsi="Century Gothic"/>
          <w:bCs/>
        </w:rPr>
      </w:pPr>
    </w:p>
    <w:p w14:paraId="07E39CD7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45A53BE3" w14:textId="36918286" w:rsidR="00C01FE2" w:rsidRPr="003F14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CUP</w:t>
      </w:r>
      <w:r w:rsidR="00B90DF3">
        <w:rPr>
          <w:rFonts w:ascii="Century Gothic" w:hAnsi="Century Gothic"/>
          <w:bCs/>
        </w:rPr>
        <w:t xml:space="preserve">: </w:t>
      </w:r>
      <w:r w:rsidR="00B90DF3" w:rsidRPr="00B90DF3">
        <w:rPr>
          <w:rFonts w:ascii="Century Gothic" w:hAnsi="Century Gothic"/>
          <w:bCs/>
        </w:rPr>
        <w:t>B68H25000120009</w:t>
      </w:r>
    </w:p>
    <w:p w14:paraId="310EC4EA" w14:textId="77777777" w:rsidR="00C01FE2" w:rsidRDefault="00C01FE2" w:rsidP="00C01FE2">
      <w:pPr>
        <w:spacing w:after="120" w:line="240" w:lineRule="auto"/>
        <w:jc w:val="both"/>
        <w:rPr>
          <w:rFonts w:ascii="Century Gothic" w:hAnsi="Century Gothic"/>
          <w:bCs/>
        </w:rPr>
      </w:pPr>
    </w:p>
    <w:p w14:paraId="24D7BA2E" w14:textId="31DB9943" w:rsidR="00B54308" w:rsidRPr="00C82625" w:rsidRDefault="00C01FE2" w:rsidP="00C82625">
      <w:pPr>
        <w:spacing w:after="120" w:line="240" w:lineRule="auto"/>
        <w:jc w:val="both"/>
        <w:rPr>
          <w:rFonts w:ascii="Century Gothic" w:hAnsi="Century Gothic"/>
          <w:bCs/>
        </w:rPr>
      </w:pPr>
      <w:r>
        <w:rPr>
          <w:rFonts w:ascii="Century Gothic" w:hAnsi="Century Gothic"/>
          <w:bCs/>
        </w:rPr>
        <w:t>CIG</w:t>
      </w:r>
      <w:r w:rsidR="006367BE">
        <w:rPr>
          <w:rFonts w:ascii="Century Gothic" w:hAnsi="Century Gothic"/>
          <w:bCs/>
        </w:rPr>
        <w:t xml:space="preserve">: </w:t>
      </w:r>
      <w:r w:rsidR="006367BE" w:rsidRPr="006367BE">
        <w:rPr>
          <w:rFonts w:ascii="Century Gothic" w:hAnsi="Century Gothic"/>
          <w:bCs/>
        </w:rPr>
        <w:t>B7EDEF1A0C</w:t>
      </w:r>
    </w:p>
    <w:p w14:paraId="532FF131" w14:textId="77777777" w:rsidR="00F82DDC" w:rsidRPr="00212358" w:rsidRDefault="00F82DDC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144CFB9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77E1E4C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0121715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10C5F6A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2B536BC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D0179E0" w14:textId="77777777" w:rsidR="00F0282A" w:rsidRPr="00212358" w:rsidRDefault="00F0282A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CAD6D53" w14:textId="77777777" w:rsidR="001724F0" w:rsidRPr="00212358" w:rsidRDefault="001724F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447F905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82915EC" w14:textId="77777777" w:rsidR="006C0A50" w:rsidRPr="00212358" w:rsidRDefault="006C0A50" w:rsidP="001724F0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7DEF969" w14:textId="77777777" w:rsidR="00C01FE2" w:rsidRDefault="00C01FE2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 w:type="page"/>
      </w:r>
    </w:p>
    <w:p w14:paraId="53BED547" w14:textId="34FE834D" w:rsidR="00CB6536" w:rsidRPr="003622E4" w:rsidRDefault="00EC5460" w:rsidP="00AB3EA2">
      <w:pPr>
        <w:spacing w:after="0"/>
        <w:jc w:val="both"/>
        <w:rPr>
          <w:rFonts w:ascii="Century Gothic" w:hAnsi="Century Gothic"/>
          <w:i/>
          <w:sz w:val="18"/>
          <w:szCs w:val="18"/>
        </w:rPr>
      </w:pPr>
      <w:r w:rsidRPr="003622E4">
        <w:rPr>
          <w:rFonts w:ascii="Century Gothic" w:hAnsi="Century Gothic"/>
          <w:sz w:val="18"/>
          <w:szCs w:val="18"/>
        </w:rPr>
        <w:lastRenderedPageBreak/>
        <w:t xml:space="preserve">La/Il sottoscritta/o </w:t>
      </w:r>
      <w:r w:rsidRPr="003622E4">
        <w:rPr>
          <w:rFonts w:ascii="Century Gothic" w:hAnsi="Century Gothic"/>
          <w:bCs/>
          <w:sz w:val="18"/>
          <w:szCs w:val="18"/>
        </w:rPr>
        <w:t>_______</w:t>
      </w:r>
      <w:r w:rsidRPr="003622E4">
        <w:rPr>
          <w:rFonts w:ascii="Century Gothic" w:hAnsi="Century Gothic"/>
          <w:b/>
          <w:bCs/>
          <w:sz w:val="18"/>
          <w:szCs w:val="18"/>
        </w:rPr>
        <w:t xml:space="preserve"> </w:t>
      </w:r>
      <w:r w:rsidRPr="003622E4">
        <w:rPr>
          <w:rFonts w:ascii="Century Gothic" w:hAnsi="Century Gothic"/>
          <w:sz w:val="18"/>
          <w:szCs w:val="18"/>
        </w:rPr>
        <w:t xml:space="preserve">nata/o a ______ (__) il __/__/____, residente in _______, ________ (__), codice fiscale: ___________, nella sua qualità di: </w:t>
      </w:r>
    </w:p>
    <w:p w14:paraId="1CD20B56" w14:textId="2F57AB1C" w:rsidR="00EC5460" w:rsidRPr="003622E4" w:rsidRDefault="00EC5460" w:rsidP="00AB3EA2">
      <w:pPr>
        <w:spacing w:after="0"/>
        <w:jc w:val="both"/>
        <w:rPr>
          <w:rFonts w:ascii="Century Gothic" w:hAnsi="Century Gothic"/>
          <w:i/>
          <w:iCs/>
          <w:sz w:val="18"/>
          <w:szCs w:val="18"/>
        </w:rPr>
      </w:pPr>
      <w:r w:rsidRPr="003622E4">
        <w:rPr>
          <w:rFonts w:ascii="Century Gothic" w:hAnsi="Century Gothic"/>
          <w:i/>
          <w:iCs/>
          <w:sz w:val="18"/>
          <w:szCs w:val="18"/>
        </w:rPr>
        <w:t>(Selezionare una delle seguenti opzioni)</w:t>
      </w:r>
      <w:r w:rsidR="00C363EB">
        <w:rPr>
          <w:rFonts w:ascii="Century Gothic" w:hAnsi="Century Gothic"/>
          <w:i/>
          <w:iCs/>
          <w:sz w:val="18"/>
          <w:szCs w:val="18"/>
        </w:rPr>
        <w:t xml:space="preserve">  </w:t>
      </w:r>
    </w:p>
    <w:p w14:paraId="4109A23B" w14:textId="5C4C641C" w:rsidR="00EC5460" w:rsidRPr="003622E4" w:rsidRDefault="006367BE" w:rsidP="00AB3EA2">
      <w:pPr>
        <w:spacing w:after="0"/>
        <w:jc w:val="both"/>
        <w:rPr>
          <w:rFonts w:ascii="Century Gothic" w:hAnsi="Century Gothic"/>
          <w:sz w:val="18"/>
          <w:szCs w:val="18"/>
        </w:rPr>
      </w:pPr>
      <w:sdt>
        <w:sdtPr>
          <w:rPr>
            <w:rFonts w:ascii="Century Gothic" w:hAnsi="Century Gothic"/>
            <w:sz w:val="18"/>
            <w:szCs w:val="18"/>
          </w:rPr>
          <w:id w:val="-9587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460" w:rsidRPr="003622E4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C5460" w:rsidRPr="003622E4">
        <w:rPr>
          <w:rFonts w:ascii="Century Gothic" w:hAnsi="Century Gothic"/>
          <w:sz w:val="18"/>
          <w:szCs w:val="18"/>
        </w:rPr>
        <w:t>Legale rappresentante</w:t>
      </w:r>
      <w:r w:rsidR="00A64F31">
        <w:rPr>
          <w:rFonts w:ascii="Century Gothic" w:hAnsi="Century Gothic"/>
          <w:sz w:val="18"/>
          <w:szCs w:val="18"/>
        </w:rPr>
        <w:t xml:space="preserve"> </w:t>
      </w:r>
    </w:p>
    <w:p w14:paraId="29A18FEB" w14:textId="6FC75B8E" w:rsidR="00EC5460" w:rsidRPr="003622E4" w:rsidRDefault="006367BE" w:rsidP="00AB3EA2">
      <w:pPr>
        <w:autoSpaceDE w:val="0"/>
        <w:spacing w:after="0"/>
        <w:jc w:val="both"/>
        <w:rPr>
          <w:rFonts w:ascii="Century Gothic" w:hAnsi="Century Gothic" w:cs="Arial"/>
          <w:sz w:val="18"/>
          <w:szCs w:val="18"/>
        </w:rPr>
      </w:pPr>
      <w:sdt>
        <w:sdtPr>
          <w:rPr>
            <w:rFonts w:ascii="Century Gothic" w:hAnsi="Century Gothic" w:cs="Arial"/>
            <w:sz w:val="18"/>
            <w:szCs w:val="18"/>
          </w:rPr>
          <w:id w:val="-1432046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460" w:rsidRPr="003622E4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C5460" w:rsidRPr="003622E4">
        <w:rPr>
          <w:rFonts w:ascii="Century Gothic" w:hAnsi="Century Gothic" w:cs="Arial"/>
          <w:sz w:val="18"/>
          <w:szCs w:val="18"/>
        </w:rPr>
        <w:t>Procuratore</w:t>
      </w:r>
      <w:r w:rsidR="00EC5460" w:rsidRPr="003622E4">
        <w:rPr>
          <w:rFonts w:ascii="Century Gothic" w:hAnsi="Century Gothic" w:cs="Arial"/>
          <w:sz w:val="18"/>
          <w:szCs w:val="18"/>
        </w:rPr>
        <w:br/>
      </w:r>
      <w:r w:rsidR="00EC5460" w:rsidRPr="003622E4">
        <w:rPr>
          <w:rFonts w:ascii="Century Gothic" w:hAnsi="Century Gothic"/>
          <w:sz w:val="18"/>
          <w:szCs w:val="18"/>
          <w:u w:val="single"/>
        </w:rPr>
        <w:t>(</w:t>
      </w:r>
      <w:r w:rsidR="00EC5460" w:rsidRPr="003622E4">
        <w:rPr>
          <w:rFonts w:ascii="Century Gothic" w:hAnsi="Century Gothic"/>
          <w:i/>
          <w:iCs/>
          <w:sz w:val="18"/>
          <w:szCs w:val="18"/>
          <w:u w:val="single"/>
        </w:rPr>
        <w:t>In caso di procuratore</w:t>
      </w:r>
      <w:r w:rsidR="00EC5460" w:rsidRPr="003622E4">
        <w:rPr>
          <w:rFonts w:ascii="Century Gothic" w:hAnsi="Century Gothic"/>
          <w:sz w:val="18"/>
          <w:szCs w:val="18"/>
          <w:u w:val="single"/>
        </w:rPr>
        <w:t>)</w:t>
      </w:r>
      <w:r w:rsidR="00EC5460" w:rsidRPr="003622E4">
        <w:rPr>
          <w:rFonts w:ascii="Century Gothic" w:hAnsi="Century Gothic"/>
          <w:b/>
          <w:sz w:val="18"/>
          <w:szCs w:val="18"/>
        </w:rPr>
        <w:t xml:space="preserve"> </w:t>
      </w:r>
      <w:r w:rsidR="00EC5460" w:rsidRPr="003622E4">
        <w:rPr>
          <w:rFonts w:ascii="Century Gothic" w:hAnsi="Century Gothic"/>
          <w:sz w:val="18"/>
          <w:szCs w:val="18"/>
        </w:rPr>
        <w:t>Numero di procura: ________ del __/__/____: tipo (indicare se generale o speciale)</w:t>
      </w:r>
    </w:p>
    <w:p w14:paraId="361B0616" w14:textId="77777777" w:rsidR="00EC5460" w:rsidRPr="003622E4" w:rsidRDefault="00EC5460" w:rsidP="00AB3EA2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622E4">
        <w:rPr>
          <w:rFonts w:ascii="Century Gothic" w:hAnsi="Century Gothic"/>
          <w:sz w:val="18"/>
          <w:szCs w:val="18"/>
        </w:rPr>
        <w:t>Autorizzata/o a rappresentare legalmente il seguente soggetto</w:t>
      </w:r>
    </w:p>
    <w:p w14:paraId="06A72077" w14:textId="76B7BCAB" w:rsidR="0074442B" w:rsidRPr="003622E4" w:rsidRDefault="00CB6536" w:rsidP="00184D91">
      <w:pPr>
        <w:rPr>
          <w:rFonts w:ascii="Century Gothic" w:eastAsia="Wingdings" w:hAnsi="Century Gothic"/>
          <w:b/>
          <w:sz w:val="18"/>
          <w:szCs w:val="18"/>
        </w:rPr>
      </w:pPr>
      <w:r w:rsidRPr="003622E4">
        <w:rPr>
          <w:rFonts w:ascii="Century Gothic" w:eastAsia="Wingdings" w:hAnsi="Century Gothic"/>
          <w:sz w:val="18"/>
          <w:szCs w:val="18"/>
        </w:rPr>
        <w:t xml:space="preserve">Denominazione o ragione sociale e forma giuridica: </w:t>
      </w:r>
      <w:r w:rsidR="00EC5460" w:rsidRPr="003622E4">
        <w:rPr>
          <w:rFonts w:ascii="Century Gothic" w:hAnsi="Century Gothic"/>
          <w:sz w:val="18"/>
          <w:szCs w:val="18"/>
        </w:rPr>
        <w:t xml:space="preserve">___________, </w:t>
      </w:r>
      <w:r w:rsidRPr="003622E4">
        <w:rPr>
          <w:rFonts w:ascii="Century Gothic" w:eastAsia="Wingdings" w:hAnsi="Century Gothic"/>
          <w:sz w:val="18"/>
          <w:szCs w:val="18"/>
        </w:rPr>
        <w:t xml:space="preserve">sede legale/operativa: ___________, ___ CAP ______ - ______ ( __ ) </w:t>
      </w:r>
      <w:r w:rsidR="00EC5460" w:rsidRPr="003622E4">
        <w:rPr>
          <w:rFonts w:ascii="Century Gothic" w:hAnsi="Century Gothic"/>
          <w:sz w:val="18"/>
          <w:szCs w:val="18"/>
        </w:rPr>
        <w:t>, C.F.: __________, e P.I.:____________;</w:t>
      </w:r>
    </w:p>
    <w:p w14:paraId="7AB768DE" w14:textId="741D710C" w:rsidR="0074442B" w:rsidRDefault="0074442B" w:rsidP="00184D91">
      <w:pPr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7912C6">
        <w:rPr>
          <w:rFonts w:ascii="Century Gothic" w:hAnsi="Century Gothic"/>
          <w:b/>
          <w:bCs/>
          <w:sz w:val="20"/>
          <w:szCs w:val="20"/>
        </w:rPr>
        <w:t>OFFRE</w:t>
      </w:r>
    </w:p>
    <w:tbl>
      <w:tblPr>
        <w:tblW w:w="10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"/>
        <w:gridCol w:w="5334"/>
        <w:gridCol w:w="1276"/>
        <w:gridCol w:w="1143"/>
        <w:gridCol w:w="488"/>
        <w:gridCol w:w="1346"/>
      </w:tblGrid>
      <w:tr w:rsidR="000C0039" w:rsidRPr="00520C09" w14:paraId="77B22B8D" w14:textId="77777777" w:rsidTr="00DD44E7">
        <w:trPr>
          <w:trHeight w:val="60"/>
        </w:trPr>
        <w:tc>
          <w:tcPr>
            <w:tcW w:w="6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B92E0A" w14:textId="77777777" w:rsidR="000C0039" w:rsidRPr="00047DF6" w:rsidRDefault="000C0039" w:rsidP="000C0039">
            <w:pPr>
              <w:spacing w:before="60" w:after="60" w:line="240" w:lineRule="auto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  <w:t>Descrizione e unità di misura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282D4B" w14:textId="3C89D56C" w:rsidR="000C0039" w:rsidRPr="00047DF6" w:rsidRDefault="000C0039" w:rsidP="000C003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 xml:space="preserve">IMPORTO unitario </w:t>
            </w:r>
            <w:r w:rsidR="00DD44E7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br/>
            </w: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 xml:space="preserve"> </w:t>
            </w:r>
            <w:r w:rsidRPr="00F843F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BASE D’ASTA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CFF1" w14:textId="0C17E3F6" w:rsidR="000C0039" w:rsidRPr="00047DF6" w:rsidRDefault="000C0039" w:rsidP="00DD44E7">
            <w:pPr>
              <w:spacing w:after="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IMPORTO unitario</w:t>
            </w:r>
            <w:r w:rsidR="00DD44E7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br/>
            </w:r>
            <w:r w:rsidRPr="00F843F6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OFFERTO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 xml:space="preserve"> </w:t>
            </w:r>
            <w:r w:rsidRPr="00474184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[A]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15E733C" w14:textId="1687ED1C" w:rsidR="000C0039" w:rsidRPr="00047DF6" w:rsidRDefault="000C0039" w:rsidP="000C003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q.tà</w:t>
            </w:r>
            <w:r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br/>
              <w:t>[B]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7883C" w14:textId="542647DE" w:rsidR="000C0039" w:rsidRPr="00047DF6" w:rsidRDefault="000C0039" w:rsidP="000C0039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t>TOTALE</w:t>
            </w:r>
            <w:r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  <w:br/>
            </w:r>
            <w:r w:rsidRPr="00BA0770">
              <w:rPr>
                <w:rFonts w:ascii="Century Gothic" w:eastAsia="Times New Roman" w:hAnsi="Century Gothic"/>
                <w:b/>
                <w:bCs/>
                <w:color w:val="000000"/>
                <w:sz w:val="16"/>
                <w:szCs w:val="16"/>
                <w:lang w:eastAsia="it-IT"/>
              </w:rPr>
              <w:t>[A x B]</w:t>
            </w:r>
          </w:p>
        </w:tc>
      </w:tr>
      <w:tr w:rsidR="001A1FB4" w:rsidRPr="00520C09" w14:paraId="57273482" w14:textId="77777777" w:rsidTr="00106CF1">
        <w:trPr>
          <w:trHeight w:val="292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14:paraId="093DC48D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/>
                <w:i/>
                <w:iCs/>
                <w:sz w:val="16"/>
                <w:szCs w:val="16"/>
              </w:rPr>
              <w:t>Produzione di materiali cartacei inclusa la progettazione grafico-editoriale e stampa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AA004F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b/>
                <w:bCs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Depliant 3 ante f.to chiuso 17x10cm stampa in quadricromia. Unità di misura [set 500 pz]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DA9B30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390,00 €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FB5EF" w14:textId="41C387B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8034AB" w14:textId="42988A8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1</w:t>
            </w:r>
            <w:r w:rsidR="00BD2875">
              <w:rPr>
                <w:rFonts w:ascii="Century Gothic" w:hAnsi="Century Gothic" w:cs="Calibri"/>
                <w:sz w:val="16"/>
                <w:szCs w:val="16"/>
              </w:rPr>
              <w:t>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712862" w14:textId="5280CFF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4120815D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6163147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6D204C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Cartelline fustellate da gr. 350 f.to chiuso 22x31 con 3 alette e dorso da 1 mm stampa in quadricromia. Unità di misura [set 100 pz]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CE398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480,00 €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2F007" w14:textId="053A5F0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340BEC" w14:textId="0D9D200B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A1E13" w14:textId="375C1C2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4588229C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70FAB0C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1B22A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Block notes f.to aperto 16x23, composti da n.80 fogli bianchi uso mano + copertina a colori da gr. 300 e allestimento a spirale. Unità di misura [set 300 pz]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BCE80C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1.100,00 €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7A8FD" w14:textId="2B5C90C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C1EF8B1" w14:textId="33AE296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75A17" w14:textId="2FDDFAE1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4E6E48D7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2A49710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43F2DD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Roll-up autoportanti f.to 100x200 cm stampa in quadricromia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8EF02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250,00 €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286DE" w14:textId="192BA24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86210E" w14:textId="6E53DF18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EDD59" w14:textId="5D47664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7FA479EA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7ED5211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7260F1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Cartoline f.to aperto 15x10 da gr. 300 stampa in quadricromia. Unità di misura [set 1500 pz]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FDE6AD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980,00 €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DC82A" w14:textId="39FC374F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3874E9E" w14:textId="242E4AD2" w:rsidR="001A1FB4" w:rsidRPr="00047DF6" w:rsidRDefault="000630FD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FE016" w14:textId="0C50E278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2807A8DC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6029D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F1D93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Manifesti f.to aperto 70x100 cm da gr.115 stampa in quadricromia. Unità di misura [set 100 pz]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E5065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400,00 €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1E7E0" w14:textId="1BE2A52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FEEACF" w14:textId="36A5CCE3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30946" w14:textId="06FA21A4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68A7854D" w14:textId="77777777" w:rsidTr="00106CF1">
        <w:trPr>
          <w:trHeight w:val="270"/>
        </w:trPr>
        <w:tc>
          <w:tcPr>
            <w:tcW w:w="8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textDirection w:val="btLr"/>
            <w:vAlign w:val="center"/>
          </w:tcPr>
          <w:p w14:paraId="48E5BF16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Realizzazione </w:t>
            </w:r>
          </w:p>
          <w:p w14:paraId="30E08D8E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/>
                <w:i/>
                <w:iCs/>
                <w:sz w:val="16"/>
                <w:szCs w:val="16"/>
              </w:rPr>
              <w:t xml:space="preserve"> servizi  e prodotti  multimediali</w:t>
            </w:r>
          </w:p>
        </w:tc>
        <w:tc>
          <w:tcPr>
            <w:tcW w:w="5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A33CE8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b/>
                <w:bCs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Sito web dinamico con almeno 10 pagine.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644C39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2.500,00 €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AF58E" w14:textId="60E749C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CD0C89" w14:textId="0528FD52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6B7D6" w14:textId="4491170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56901F07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DB1BED9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F38FE8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Piattaforme social (facebook, Instagram, etc.): ideazione testo messaggi, creazione immagini e video per post, copertine e annunci. Unità di misura [set 100 annunci pubblicati]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E48188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7.500,00 €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B477E" w14:textId="2406F585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14A3ED6" w14:textId="55DF2F5D" w:rsidR="001A1FB4" w:rsidRPr="00047DF6" w:rsidRDefault="000630FD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957F5" w14:textId="71534C0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7DED8EA0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72034541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84B62B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Video promozionale semplice (script, storyboard, taglio, transizioni, audio) della durata di 2 minuti da declinare nei formati video più diffusi.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D444C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1.900,00 €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13F3" w14:textId="3A05C41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41E5B1" w14:textId="3073D9FF" w:rsidR="001A1FB4" w:rsidRPr="00047DF6" w:rsidRDefault="000630FD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565C3" w14:textId="3EC5EC6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204CC59F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D859773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0FCC0E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Video promozionale avanzato (script, storyboard, taglio, transizioni, audio, effetti speciali, animazioni, voice-over) durata 2min in formati video più diffusi.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3EE2E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5.000,00 €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A76F7" w14:textId="4E108C82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DA54449" w14:textId="09281727" w:rsidR="001A1FB4" w:rsidRPr="00047DF6" w:rsidRDefault="000630FD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97BBD" w14:textId="480605D5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6B814AA4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C4634EF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699C4C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Produzioni digitali. Unità di misura [per ciascun prodotto (depliant, locandine, cartoline, invito, banner web)]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E09E5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1.200,00 €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E5AB4" w14:textId="6BEB352F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EE5A74" w14:textId="247793ED" w:rsidR="001A1FB4" w:rsidRPr="00047DF6" w:rsidRDefault="000630FD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0D9D3" w14:textId="57ABA36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1FCB73AF" w14:textId="77777777" w:rsidTr="00106CF1">
        <w:trPr>
          <w:trHeight w:val="6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9715C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1EB2F6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Spot radiofonico con speaker professionista, jingle e/o musica inedita, storyboard, e montaggio della durata max di 25 secondi.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C4475B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2.400,00 €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9A564" w14:textId="396443B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F24C8B" w14:textId="2D7D75EF" w:rsidR="001A1FB4" w:rsidRPr="00047DF6" w:rsidRDefault="00C07AB6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F4C35" w14:textId="55BCA29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7F89B3AF" w14:textId="77777777" w:rsidTr="00106CF1">
        <w:trPr>
          <w:cantSplit/>
          <w:trHeight w:val="417"/>
        </w:trPr>
        <w:tc>
          <w:tcPr>
            <w:tcW w:w="8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B21BFAA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Servizi di diffusione e media buying</w:t>
            </w: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8C2B45A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Acquisto di spazi pubblicitari/pubbliredazionali su riviste e quotidiani regionali (Campania). Unità di misura [pagina intera]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DA123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1.900,00 €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59E8E" w14:textId="56876048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6B7748" w14:textId="143188B1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BEE81" w14:textId="08D3ECDB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437A75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2D122B74" w14:textId="77777777" w:rsidTr="00106CF1">
        <w:trPr>
          <w:cantSplit/>
          <w:trHeight w:val="255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BF4532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E7C7D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Acquisto banner fissi e/o interattivi su siti non specializzati. Unità di misura [mese]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8A7B6A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1.200,00 €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0464C" w14:textId="0DB2A4F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BAD473A" w14:textId="527063C4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28557" w14:textId="357CB65B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42B994B7" w14:textId="77777777" w:rsidTr="00106CF1">
        <w:trPr>
          <w:cantSplit/>
          <w:trHeight w:val="363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D19DA9B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E44180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Acquisto banner fissi e/o interattivi su siti non specializzati e con contatti superiori a 1.500.000/mese. Unità di misura [mese]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B1B97E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7.500,00 €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9D145" w14:textId="196E55AB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26097E" w14:textId="1BC0D00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6DDD9" w14:textId="39ED245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110A40F8" w14:textId="77777777" w:rsidTr="00106CF1">
        <w:trPr>
          <w:cantSplit/>
          <w:trHeight w:val="470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48B03E0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08895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Servizio radiotelevisivo di max 10’ trasmesso su Tv regionale per una settimana. Unità di misura [passaggi al giorno]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249EA9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3.400,00 €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BDD4D" w14:textId="38D949B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AE78DC4" w14:textId="10E7217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65FEA" w14:textId="3403F1B1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4F4775EB" w14:textId="77777777" w:rsidTr="00106CF1">
        <w:trPr>
          <w:cantSplit/>
          <w:trHeight w:val="56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16B1CF8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433CC0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Copertura su 1 social: 6 mesi con pubblicazione di n.1 post/settimana. Unità di misura [mesi]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E3F61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3.500,00 €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FC0D4" w14:textId="02EE3EC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525DD5" w14:textId="5C357D2B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675F1" w14:textId="5E40DFC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59E644EA" w14:textId="77777777" w:rsidTr="00106CF1">
        <w:trPr>
          <w:trHeight w:val="26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3838A46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5C40FF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Copertura su 1 social: 6 mesi con pubblicazione di n.2 post/settimana. Unità di misura [mesi]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365EDD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4.500,00 €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2ACA9" w14:textId="08EB732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E21129" w14:textId="37E9A383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939AC" w14:textId="22F2242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760F5E92" w14:textId="77777777" w:rsidTr="00106CF1">
        <w:trPr>
          <w:trHeight w:val="153"/>
        </w:trPr>
        <w:tc>
          <w:tcPr>
            <w:tcW w:w="8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1EE9F25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Servizi di organizzazione</w:t>
            </w:r>
          </w:p>
          <w:p w14:paraId="6A5C3BFC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ed esecuzione eventi</w:t>
            </w: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7621F6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Pianificazione generale e Segreteria organizzativa evento (durata da 1 a 2 giornate) sul territorio campano e ricerca di location/spazi e sopralluoghi di verifica, predisposizione di documenti per le eventuali autorizzazioni, piano di fattibilità e sistema di coordinamento, gestione contatti, predisposizione mailing list, gestione di applicazioni per la registrazione dei partecipanti, spedizione inviti, attività di recall, attività di travel management, imballo, gestione e trasporto materiale, supporto on site e follow up evento.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01DE65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5.800,00 €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17516" w14:textId="4BAE23C5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BD7E44" w14:textId="2A468823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1CBAC" w14:textId="538C86EF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0C1925AE" w14:textId="77777777" w:rsidTr="00106CF1">
        <w:trPr>
          <w:trHeight w:val="153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6AC061E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738922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Fitto sala in location di prestigio, (fitto da 1 a 2 giornate) compresa di arredi e area attrezzata per desk informativo, tavolo relatori, sedie e banchi di appoggio, poltrone talkshow, ecc. e con capienza di almeno 100 pp.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60CE31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3.500,00 €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0D1711" w14:textId="729F23A8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D31CC5" w14:textId="51749F38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38BDA" w14:textId="0810FAE6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519DC27A" w14:textId="77777777" w:rsidTr="00106CF1">
        <w:trPr>
          <w:trHeight w:val="153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BC744E0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AA15D9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 xml:space="preserve">Servizio hostess/steward: presenza di professionisti per l’accoglienza e l’ospitalità, raccolta presenze, distribuzione materiali. Unità di misura [cad. per intera giornata]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502D2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165,00 €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44F1D" w14:textId="5E27D28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19F5BA" w14:textId="7A238BBA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30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4A653" w14:textId="5EE3744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3A6D5D71" w14:textId="77777777" w:rsidTr="00106CF1">
        <w:trPr>
          <w:trHeight w:val="153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3A93C5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43B10D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Show cooking e degustazione di prodotti ittici sul territorio campano con il coinvolgimento di n. 2 chef e personale di cucina, con allestimento delle postazioni di lavoro, spazi adeguati al pubblico (per almeno 100 pp), attrezzature necessarie (piastre, forni, fornelli, pentole, utensili, ecc.), fornitura ingredienti e materiali di consumo per degustazioni.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EC1A4F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9.500,00 €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024A1" w14:textId="38C54211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BA39B1" w14:textId="142F1EE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11D7" w14:textId="0E41223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5D5A4CBE" w14:textId="77777777" w:rsidTr="00106CF1">
        <w:trPr>
          <w:trHeight w:val="153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0A686F4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93FC61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Laboratorio formativo gastronomico sui prodotti della pesca e attività ludico-didattiche destinato a n. 50 persone con il coinvolgimento di n. 3 esperti in materia per la realizzazione di n. 24 ore formative/informative sul tema dell’educazione alimentare compreso di eventuale materiale cartaceo/multimediale a supporto.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4608DA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8.500,00 €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596F0" w14:textId="02844DA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CE7773" w14:textId="195B40E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51F8" w14:textId="35137E4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520C09" w14:paraId="34075564" w14:textId="77777777" w:rsidTr="00106CF1">
        <w:trPr>
          <w:trHeight w:val="670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F0F5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5AEE256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Supporto giornalistico: attivazione di un ufficio stampa per la promozione dell’evento (durata da 1 a 2 giornate) con la disponibilità di n. 1 giornalista iscritto all’albo dei giornalisti per la predisposizione dei comunicati stampa (almeno 8) e la loro diffusione (testate cartacee e on line) pre e post evento e per la predisposizione della rassegna stampa e le attività correlate.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2DD67B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3.000,00 €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DE677" w14:textId="28A40AD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8A1356" w14:textId="063E2995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49E3C" w14:textId="1DE0F263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74FD6E20" w14:textId="77777777" w:rsidTr="00106CF1">
        <w:trPr>
          <w:trHeight w:val="153"/>
        </w:trPr>
        <w:tc>
          <w:tcPr>
            <w:tcW w:w="89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639EE5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i/>
                <w:iCs/>
                <w:sz w:val="16"/>
                <w:szCs w:val="16"/>
              </w:rPr>
              <w:t>Servizi tecnici e informatici</w:t>
            </w: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D36832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eastAsia="Times New Roman" w:hAnsi="Century Gothic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Noleggio impianti e attrezzature audiovisive ed informatiche  (audio/video,  schermo/monitor, proiettore, microfoni e radiomicrofoni, casse, amplificazione, PC). Installazione, montaggio/smontaggio e assistenza tecnica per evento. Unità di misura [intera giornata]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511810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6.700,00 €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D9FB" w14:textId="383F8CCE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14E5BF" w14:textId="715B41FF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E9240" w14:textId="22C1F072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2D279A03" w14:textId="77777777" w:rsidTr="00106CF1">
        <w:trPr>
          <w:trHeight w:val="532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976A967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4D9DED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Servizio fotografico con n. 1 operatore e consegna foto in formato digitale (almeno 100 scatti). Unità di misura [intera giornata]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B047D7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650,00 €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D0EB0" w14:textId="79099100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964981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9C0EC88" w14:textId="07997152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EE6C2" w14:textId="6CE6294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0DB4B563" w14:textId="77777777" w:rsidTr="00106CF1">
        <w:trPr>
          <w:trHeight w:val="342"/>
        </w:trPr>
        <w:tc>
          <w:tcPr>
            <w:tcW w:w="89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34C3064" w14:textId="77777777" w:rsidR="001A1FB4" w:rsidRPr="00047DF6" w:rsidRDefault="001A1FB4" w:rsidP="001A1FB4">
            <w:pPr>
              <w:spacing w:before="60" w:after="60" w:line="240" w:lineRule="auto"/>
              <w:ind w:left="113" w:right="113"/>
              <w:jc w:val="center"/>
              <w:rPr>
                <w:rFonts w:ascii="Century Gothic" w:hAnsi="Century Gothic" w:cs="Calibri"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E95B38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b/>
                <w:bCs/>
                <w:i/>
                <w:iCs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Servizio per le riprese video integrali con n. 2 operatori e consegna video in formato digitale e streaming live audio-video. Unità di misura [intera giornata]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D6CF4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4.000,00 €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CAF10" w14:textId="391BDD1C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82538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299EFC" w14:textId="25E60AE5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51B49" w14:textId="1C15DBDB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  <w:tr w:rsidR="001A1FB4" w:rsidRPr="00287051" w14:paraId="5493BEE7" w14:textId="77777777" w:rsidTr="00106CF1">
        <w:trPr>
          <w:trHeight w:val="549"/>
        </w:trPr>
        <w:tc>
          <w:tcPr>
            <w:tcW w:w="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FCC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cs="Calibr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3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5F7516" w14:textId="77777777" w:rsidR="001A1FB4" w:rsidRPr="00047DF6" w:rsidRDefault="001A1FB4" w:rsidP="001A1FB4">
            <w:pPr>
              <w:spacing w:before="60" w:after="60" w:line="240" w:lineRule="auto"/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Produzione di video emozionale HD incluso montaggio, regia, musica e speakeraggio dell’evento. Unità di misura [cad.]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1BB020" w14:textId="7777777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047DF6">
              <w:rPr>
                <w:rFonts w:ascii="Century Gothic" w:hAnsi="Century Gothic" w:cs="Calibri"/>
                <w:color w:val="000000"/>
                <w:sz w:val="16"/>
                <w:szCs w:val="16"/>
              </w:rPr>
              <w:t>2.800,00 €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566A1" w14:textId="7CFE420D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82538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407B04" w14:textId="26E62BA7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  <w:lang w:eastAsia="it-IT"/>
              </w:rPr>
            </w:pPr>
            <w:r w:rsidRPr="00047DF6">
              <w:rPr>
                <w:rFonts w:ascii="Century Gothic" w:hAnsi="Century Gothic" w:cs="Calibri"/>
                <w:sz w:val="16"/>
                <w:szCs w:val="16"/>
              </w:rPr>
              <w:t>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C158F" w14:textId="521084B9" w:rsidR="001A1FB4" w:rsidRPr="00047DF6" w:rsidRDefault="001A1FB4" w:rsidP="001A1FB4">
            <w:pPr>
              <w:spacing w:before="60" w:after="60" w:line="240" w:lineRule="auto"/>
              <w:jc w:val="center"/>
              <w:rPr>
                <w:rFonts w:ascii="Century Gothic" w:eastAsia="Times New Roman" w:hAnsi="Century Gothic"/>
                <w:color w:val="000000"/>
                <w:sz w:val="16"/>
                <w:szCs w:val="16"/>
              </w:rPr>
            </w:pPr>
            <w:r w:rsidRPr="00F843F6">
              <w:rPr>
                <w:rFonts w:ascii="Century Gothic" w:hAnsi="Century Gothic"/>
                <w:color w:val="000000"/>
                <w:sz w:val="16"/>
                <w:szCs w:val="16"/>
              </w:rPr>
              <w:t>______,__ €</w:t>
            </w:r>
          </w:p>
        </w:tc>
      </w:tr>
    </w:tbl>
    <w:p w14:paraId="0EEDBE0D" w14:textId="77777777" w:rsidR="00106CF1" w:rsidRDefault="00106CF1" w:rsidP="00F04B81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55AAE8AC" w14:textId="77777777" w:rsidR="00016C0B" w:rsidRDefault="00016C0B" w:rsidP="00F04B81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02480784" w14:textId="77777777" w:rsidR="00307764" w:rsidRPr="00307764" w:rsidRDefault="00307764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b/>
          <w:bCs/>
          <w:sz w:val="18"/>
          <w:szCs w:val="18"/>
        </w:rPr>
        <w:t>Dichiarazione di Importo e Percentuale Offerta</w:t>
      </w:r>
    </w:p>
    <w:p w14:paraId="65266438" w14:textId="77777777" w:rsidR="008327E3" w:rsidRDefault="008327E3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79D2302C" w14:textId="4E46E5D6" w:rsidR="00F36262" w:rsidRDefault="00307764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 xml:space="preserve">In riferimento al valore a base d’asta, pari a </w:t>
      </w:r>
      <w:r w:rsidR="00CD0FF7">
        <w:rPr>
          <w:rFonts w:ascii="Century Gothic" w:hAnsi="Century Gothic"/>
          <w:sz w:val="18"/>
          <w:szCs w:val="18"/>
        </w:rPr>
        <w:t>467</w:t>
      </w:r>
      <w:r w:rsidRPr="00307764">
        <w:rPr>
          <w:rFonts w:ascii="Century Gothic" w:hAnsi="Century Gothic"/>
          <w:sz w:val="18"/>
          <w:szCs w:val="18"/>
        </w:rPr>
        <w:t>.</w:t>
      </w:r>
      <w:r w:rsidR="00F41E8D">
        <w:rPr>
          <w:rFonts w:ascii="Century Gothic" w:hAnsi="Century Gothic"/>
          <w:sz w:val="18"/>
          <w:szCs w:val="18"/>
        </w:rPr>
        <w:t>1</w:t>
      </w:r>
      <w:r w:rsidR="00A220EE">
        <w:rPr>
          <w:rFonts w:ascii="Century Gothic" w:hAnsi="Century Gothic"/>
          <w:sz w:val="18"/>
          <w:szCs w:val="18"/>
        </w:rPr>
        <w:t>3</w:t>
      </w:r>
      <w:r w:rsidR="00F41E8D">
        <w:rPr>
          <w:rFonts w:ascii="Century Gothic" w:hAnsi="Century Gothic"/>
          <w:sz w:val="18"/>
          <w:szCs w:val="18"/>
        </w:rPr>
        <w:t>0</w:t>
      </w:r>
      <w:r w:rsidRPr="00307764">
        <w:rPr>
          <w:rFonts w:ascii="Century Gothic" w:hAnsi="Century Gothic"/>
          <w:sz w:val="18"/>
          <w:szCs w:val="18"/>
        </w:rPr>
        <w:t>,</w:t>
      </w:r>
      <w:r w:rsidR="00F41E8D">
        <w:rPr>
          <w:rFonts w:ascii="Century Gothic" w:hAnsi="Century Gothic"/>
          <w:sz w:val="18"/>
          <w:szCs w:val="18"/>
        </w:rPr>
        <w:t>00</w:t>
      </w:r>
      <w:r w:rsidRPr="00307764">
        <w:rPr>
          <w:rFonts w:ascii="Century Gothic" w:hAnsi="Century Gothic"/>
          <w:sz w:val="18"/>
          <w:szCs w:val="18"/>
        </w:rPr>
        <w:t xml:space="preserve"> euro oltre IVA</w:t>
      </w:r>
      <w:r w:rsidR="00F36262">
        <w:rPr>
          <w:rFonts w:ascii="Century Gothic" w:hAnsi="Century Gothic"/>
          <w:sz w:val="18"/>
          <w:szCs w:val="18"/>
        </w:rPr>
        <w:t>:</w:t>
      </w:r>
    </w:p>
    <w:p w14:paraId="205513B2" w14:textId="599A0FC7" w:rsidR="00307764" w:rsidRDefault="00307764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>il valore offerto, al netto di IVA, che costituirà il corrispettivo contrattuale, è pari alla sommatoria dei valori indicati nella colonna TOTALE (AxB):</w:t>
      </w:r>
      <w:r w:rsidR="00A97070">
        <w:rPr>
          <w:rFonts w:ascii="Century Gothic" w:hAnsi="Century Gothic"/>
          <w:sz w:val="18"/>
          <w:szCs w:val="18"/>
        </w:rPr>
        <w:t xml:space="preserve"> </w:t>
      </w:r>
      <w:r w:rsidRPr="00307764">
        <w:rPr>
          <w:rFonts w:ascii="Century Gothic" w:hAnsi="Century Gothic"/>
          <w:sz w:val="18"/>
          <w:szCs w:val="18"/>
        </w:rPr>
        <w:t>€ ____________,</w:t>
      </w:r>
      <w:r w:rsidR="00EB05A1">
        <w:rPr>
          <w:rFonts w:ascii="Century Gothic" w:hAnsi="Century Gothic"/>
          <w:sz w:val="18"/>
          <w:szCs w:val="18"/>
        </w:rPr>
        <w:t>__</w:t>
      </w:r>
      <w:r w:rsidRPr="00307764">
        <w:rPr>
          <w:rFonts w:ascii="Century Gothic" w:hAnsi="Century Gothic"/>
          <w:sz w:val="18"/>
          <w:szCs w:val="18"/>
        </w:rPr>
        <w:t xml:space="preserve"> oltre IVA</w:t>
      </w:r>
      <w:r w:rsidR="008327E3">
        <w:rPr>
          <w:rFonts w:ascii="Century Gothic" w:hAnsi="Century Gothic"/>
          <w:sz w:val="18"/>
          <w:szCs w:val="18"/>
        </w:rPr>
        <w:t xml:space="preserve"> </w:t>
      </w:r>
      <w:r w:rsidR="008327E3" w:rsidRPr="00307764">
        <w:rPr>
          <w:rFonts w:ascii="Century Gothic" w:hAnsi="Century Gothic"/>
          <w:sz w:val="18"/>
          <w:szCs w:val="18"/>
        </w:rPr>
        <w:t>approssimata alla seconda cifra decimale</w:t>
      </w:r>
    </w:p>
    <w:p w14:paraId="664E081D" w14:textId="77777777" w:rsidR="008327E3" w:rsidRPr="00307764" w:rsidRDefault="008327E3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</w:p>
    <w:p w14:paraId="7116D5A9" w14:textId="1C80898F" w:rsidR="00D54A72" w:rsidRPr="00D54A72" w:rsidRDefault="00307764" w:rsidP="00D54A72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>Tale importo corrisponde a una percentuale</w:t>
      </w:r>
      <w:r w:rsidR="00C17B2D">
        <w:rPr>
          <w:rFonts w:ascii="Century Gothic" w:hAnsi="Century Gothic"/>
          <w:sz w:val="18"/>
          <w:szCs w:val="18"/>
        </w:rPr>
        <w:t xml:space="preserve"> di ribasso</w:t>
      </w:r>
      <w:r w:rsidR="00FD7BB5">
        <w:rPr>
          <w:rFonts w:ascii="Century Gothic" w:hAnsi="Century Gothic"/>
          <w:sz w:val="18"/>
          <w:szCs w:val="18"/>
        </w:rPr>
        <w:t xml:space="preserve"> pari a</w:t>
      </w:r>
      <w:r w:rsidR="00A26302">
        <w:rPr>
          <w:rFonts w:ascii="Century Gothic" w:hAnsi="Century Gothic"/>
          <w:sz w:val="18"/>
          <w:szCs w:val="18"/>
        </w:rPr>
        <w:t xml:space="preserve"> __</w:t>
      </w:r>
      <w:r w:rsidR="00960F63">
        <w:rPr>
          <w:rFonts w:ascii="Century Gothic" w:hAnsi="Century Gothic"/>
          <w:sz w:val="18"/>
          <w:szCs w:val="18"/>
        </w:rPr>
        <w:t>,</w:t>
      </w:r>
      <w:r w:rsidR="00A26302">
        <w:rPr>
          <w:rFonts w:ascii="Century Gothic" w:hAnsi="Century Gothic"/>
          <w:sz w:val="18"/>
          <w:szCs w:val="18"/>
        </w:rPr>
        <w:t>__</w:t>
      </w:r>
      <w:r w:rsidR="00960F63">
        <w:rPr>
          <w:rFonts w:ascii="Century Gothic" w:hAnsi="Century Gothic"/>
          <w:sz w:val="18"/>
          <w:szCs w:val="18"/>
        </w:rPr>
        <w:t>%</w:t>
      </w:r>
      <w:r w:rsidRPr="00307764">
        <w:rPr>
          <w:rFonts w:ascii="Century Gothic" w:hAnsi="Century Gothic"/>
          <w:sz w:val="18"/>
          <w:szCs w:val="18"/>
        </w:rPr>
        <w:t xml:space="preserve">, approssimata alla seconda cifra decimale, calcolata </w:t>
      </w:r>
      <w:r w:rsidR="00D54A72" w:rsidRPr="00D54A72">
        <w:rPr>
          <w:rFonts w:ascii="Century Gothic" w:hAnsi="Century Gothic"/>
          <w:sz w:val="18"/>
          <w:szCs w:val="18"/>
        </w:rPr>
        <w:t>secondo la formula:</w:t>
      </w:r>
    </w:p>
    <w:p w14:paraId="648870E1" w14:textId="2917704A" w:rsidR="00E3225B" w:rsidRPr="00C45859" w:rsidRDefault="00034F7D" w:rsidP="00D54A72">
      <w:pPr>
        <w:spacing w:after="0"/>
        <w:jc w:val="both"/>
        <w:rPr>
          <w:rFonts w:ascii="Century Gothic" w:hAnsi="Century Gothic"/>
          <w:sz w:val="18"/>
          <w:szCs w:val="18"/>
        </w:rPr>
      </w:pPr>
      <m:oMathPara>
        <m:oMath>
          <m:r>
            <w:rPr>
              <w:rFonts w:ascii="Cambria Math" w:hAnsi="Cambria Math"/>
              <w:sz w:val="18"/>
              <w:szCs w:val="18"/>
            </w:rPr>
            <m:t>100×</m:t>
          </m:r>
          <m:f>
            <m:fPr>
              <m:type m:val="skw"/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(467.130,00-TOTALE (AxB))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val="en-US"/>
                </w:rPr>
                <m:t>467.130,00</m:t>
              </m:r>
            </m:den>
          </m:f>
        </m:oMath>
      </m:oMathPara>
    </w:p>
    <w:p w14:paraId="5C8B4962" w14:textId="77777777" w:rsidR="00D54A72" w:rsidRPr="00D54A72" w:rsidRDefault="00D54A72" w:rsidP="00D54A72">
      <w:pPr>
        <w:spacing w:after="0"/>
        <w:jc w:val="both"/>
        <w:rPr>
          <w:rFonts w:ascii="Century Gothic" w:hAnsi="Century Gothic"/>
          <w:sz w:val="18"/>
          <w:szCs w:val="18"/>
          <w:lang w:val="en-US"/>
        </w:rPr>
      </w:pPr>
    </w:p>
    <w:p w14:paraId="2F171CE5" w14:textId="55BFF64E" w:rsidR="00307764" w:rsidRPr="00307764" w:rsidRDefault="00307764" w:rsidP="00307764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307764">
        <w:rPr>
          <w:rFonts w:ascii="Century Gothic" w:hAnsi="Century Gothic"/>
          <w:sz w:val="18"/>
          <w:szCs w:val="18"/>
        </w:rPr>
        <w:t>Luogo e data: _________________</w:t>
      </w:r>
    </w:p>
    <w:p w14:paraId="15F50455" w14:textId="77777777" w:rsidR="00307764" w:rsidRDefault="00307764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</w:p>
    <w:p w14:paraId="05BA3D97" w14:textId="38D6728B" w:rsidR="0074442B" w:rsidRDefault="0074442B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  <w:r w:rsidRPr="00DC2B25">
        <w:rPr>
          <w:rFonts w:ascii="Century Gothic" w:hAnsi="Century Gothic"/>
          <w:sz w:val="18"/>
          <w:szCs w:val="18"/>
        </w:rPr>
        <w:t>Il Rappresentante Legale</w:t>
      </w:r>
    </w:p>
    <w:p w14:paraId="0534DDA9" w14:textId="77777777" w:rsidR="00DC2B25" w:rsidRDefault="00DC2B25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</w:p>
    <w:p w14:paraId="3B785824" w14:textId="77777777" w:rsidR="00DC2B25" w:rsidRDefault="00DC2B25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</w:p>
    <w:p w14:paraId="1F81192F" w14:textId="4D525EBD" w:rsidR="00DC2B25" w:rsidRPr="00DC2B25" w:rsidRDefault="00DC2B25" w:rsidP="00EA0C34">
      <w:pPr>
        <w:spacing w:after="0"/>
        <w:ind w:left="7655" w:firstLine="14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_________________________</w:t>
      </w:r>
    </w:p>
    <w:p w14:paraId="704B8639" w14:textId="77B1DD16" w:rsidR="002B5456" w:rsidRPr="00DC2B25" w:rsidRDefault="002B5456" w:rsidP="00EA0C34">
      <w:pPr>
        <w:spacing w:after="0"/>
        <w:ind w:left="7511" w:firstLine="288"/>
        <w:jc w:val="both"/>
        <w:rPr>
          <w:rFonts w:ascii="Century Gothic" w:hAnsi="Century Gothic"/>
          <w:sz w:val="18"/>
          <w:szCs w:val="18"/>
        </w:rPr>
      </w:pPr>
    </w:p>
    <w:sectPr w:rsidR="002B5456" w:rsidRPr="00DC2B25" w:rsidSect="004166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90" w:right="991" w:bottom="1134" w:left="709" w:header="426" w:footer="9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82D71" w14:textId="77777777" w:rsidR="003F2CBC" w:rsidRDefault="003F2CBC" w:rsidP="00F22413">
      <w:pPr>
        <w:spacing w:after="0" w:line="240" w:lineRule="auto"/>
      </w:pPr>
      <w:r>
        <w:separator/>
      </w:r>
    </w:p>
  </w:endnote>
  <w:endnote w:type="continuationSeparator" w:id="0">
    <w:p w14:paraId="06BAD89A" w14:textId="77777777" w:rsidR="003F2CBC" w:rsidRDefault="003F2CBC" w:rsidP="00F2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1" w:usb1="00000001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RotisSerif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Gotham Light">
    <w:altName w:val="Calibri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Gotham Book">
    <w:altName w:val="Calibri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Gotham Medium">
    <w:altName w:val="Calibri"/>
    <w:charset w:val="00"/>
    <w:family w:val="auto"/>
    <w:pitch w:val="variable"/>
    <w:sig w:usb0="800000AF" w:usb1="40000048" w:usb2="00000000" w:usb3="00000000" w:csb0="0000011B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penSymbol">
    <w:altName w:val="Times New Roman"/>
    <w:charset w:val="00"/>
    <w:family w:val="roman"/>
    <w:pitch w:val="variable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Mono">
    <w:altName w:val="Times New Roman"/>
    <w:charset w:val="00"/>
    <w:family w:val="roman"/>
    <w:pitch w:val="variable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roxy 1">
    <w:panose1 w:val="00000400000000000000"/>
    <w:charset w:val="00"/>
    <w:family w:val="auto"/>
    <w:pitch w:val="variable"/>
    <w:sig w:usb0="A0002AA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8A41" w14:textId="77777777" w:rsidR="006367BE" w:rsidRDefault="006367B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4E742" w14:textId="77777777" w:rsidR="006367BE" w:rsidRDefault="006367B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63D4D" w14:textId="77777777" w:rsidR="006367BE" w:rsidRDefault="006367B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E3577" w14:textId="77777777" w:rsidR="003F2CBC" w:rsidRDefault="003F2CBC" w:rsidP="00F22413">
      <w:pPr>
        <w:spacing w:after="0" w:line="240" w:lineRule="auto"/>
      </w:pPr>
      <w:r>
        <w:separator/>
      </w:r>
    </w:p>
  </w:footnote>
  <w:footnote w:type="continuationSeparator" w:id="0">
    <w:p w14:paraId="11C82A71" w14:textId="77777777" w:rsidR="003F2CBC" w:rsidRDefault="003F2CBC" w:rsidP="00F22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EE984" w14:textId="77777777" w:rsidR="006367BE" w:rsidRDefault="006367B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5B17" w14:textId="77777777" w:rsidR="00FA0661" w:rsidRDefault="00FA0661" w:rsidP="00FA0661">
    <w:pPr>
      <w:rPr>
        <w:rFonts w:ascii="Century Gothic" w:hAnsi="Century Gothic"/>
        <w:b/>
        <w:bCs/>
        <w:sz w:val="28"/>
        <w:szCs w:val="28"/>
      </w:rPr>
    </w:pPr>
  </w:p>
  <w:p w14:paraId="1E1FAC91" w14:textId="39E9BE8F" w:rsidR="00FA0661" w:rsidRPr="00576765" w:rsidRDefault="00FA0661" w:rsidP="00576765">
    <w:pPr>
      <w:spacing w:after="0"/>
      <w:rPr>
        <w:rFonts w:ascii="Century Gothic" w:hAnsi="Century Gothic"/>
        <w:b/>
        <w:bCs/>
        <w:sz w:val="20"/>
        <w:szCs w:val="20"/>
      </w:rPr>
    </w:pPr>
    <w:r w:rsidRPr="00576765">
      <w:rPr>
        <w:rFonts w:ascii="Century Gothic" w:hAnsi="Century Gothic"/>
        <w:b/>
        <w:bCs/>
        <w:sz w:val="20"/>
        <w:szCs w:val="20"/>
      </w:rPr>
      <w:t>OFFERTA ECONOMICA</w:t>
    </w:r>
  </w:p>
  <w:p w14:paraId="3C676D6A" w14:textId="77777777" w:rsidR="00576765" w:rsidRPr="00457E89" w:rsidRDefault="00576765" w:rsidP="00576765">
    <w:pPr>
      <w:spacing w:after="0"/>
      <w:rPr>
        <w:rFonts w:ascii="Century Gothic" w:hAnsi="Century Gothic" w:cs="Century Gothic"/>
        <w:color w:val="000000"/>
        <w:sz w:val="18"/>
        <w:szCs w:val="18"/>
        <w:lang w:eastAsia="it-IT"/>
      </w:rPr>
    </w:pPr>
    <w:r w:rsidRPr="00C247A1">
      <w:rPr>
        <w:rFonts w:ascii="Century Gothic" w:hAnsi="Century Gothic" w:cs="Century Gothic"/>
        <w:color w:val="000000"/>
        <w:sz w:val="18"/>
        <w:szCs w:val="18"/>
        <w:lang w:eastAsia="it-IT"/>
      </w:rPr>
      <w:t>Strategia di Sviluppo Locale di tipo Partecipativo (CLLD)</w:t>
    </w:r>
    <w:r>
      <w:rPr>
        <w:rFonts w:ascii="Century Gothic" w:hAnsi="Century Gothic" w:cs="Century Gothic"/>
        <w:color w:val="000000"/>
        <w:sz w:val="18"/>
        <w:szCs w:val="18"/>
        <w:lang w:eastAsia="it-IT"/>
      </w:rPr>
      <w:t xml:space="preserve"> </w:t>
    </w:r>
    <w:r w:rsidRPr="00457E89">
      <w:rPr>
        <w:rFonts w:ascii="Century Gothic" w:hAnsi="Century Gothic" w:cs="Century Gothic"/>
        <w:color w:val="000000"/>
        <w:sz w:val="18"/>
        <w:szCs w:val="18"/>
        <w:lang w:eastAsia="it-IT"/>
      </w:rPr>
      <w:t>GAL PARTHENOPE - FEAMPA Campania 2021/2027</w:t>
    </w:r>
  </w:p>
  <w:p w14:paraId="66DD5293" w14:textId="77777777" w:rsidR="00576765" w:rsidRPr="0096404B" w:rsidRDefault="00576765" w:rsidP="00576765">
    <w:pPr>
      <w:rPr>
        <w:rFonts w:ascii="Century Gothic" w:hAnsi="Century Gothic" w:cs="Arial"/>
        <w:i/>
        <w:iCs/>
        <w:color w:val="000000"/>
        <w:sz w:val="18"/>
        <w:szCs w:val="18"/>
        <w:lang w:eastAsia="it-IT"/>
      </w:rPr>
    </w:pPr>
    <w:r w:rsidRPr="0096404B">
      <w:rPr>
        <w:rFonts w:ascii="Century Gothic" w:hAnsi="Century Gothic" w:cs="Arial"/>
        <w:i/>
        <w:iCs/>
        <w:color w:val="000000"/>
        <w:sz w:val="18"/>
        <w:szCs w:val="18"/>
        <w:lang w:eastAsia="it-IT"/>
      </w:rPr>
      <w:t>Servizio di promozione e marketing territoriale per l’area del GAL Parthenope</w:t>
    </w:r>
  </w:p>
  <w:p w14:paraId="53B5ADCA" w14:textId="3A994B00" w:rsidR="00576765" w:rsidRPr="00424D96" w:rsidRDefault="00576765" w:rsidP="00576765">
    <w:pPr>
      <w:spacing w:after="0"/>
      <w:rPr>
        <w:rFonts w:ascii="Century Gothic" w:hAnsi="Century Gothic"/>
        <w:bCs/>
        <w:sz w:val="18"/>
        <w:szCs w:val="18"/>
      </w:rPr>
    </w:pPr>
    <w:r w:rsidRPr="00424D96">
      <w:rPr>
        <w:rFonts w:ascii="Century Gothic" w:hAnsi="Century Gothic"/>
        <w:bCs/>
        <w:sz w:val="18"/>
        <w:szCs w:val="18"/>
      </w:rPr>
      <w:t>CUP: B68H25000120009</w:t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</w:r>
    <w:r w:rsidRPr="00424D96">
      <w:rPr>
        <w:rFonts w:ascii="Century Gothic" w:hAnsi="Century Gothic"/>
        <w:bCs/>
        <w:sz w:val="18"/>
        <w:szCs w:val="18"/>
      </w:rPr>
      <w:tab/>
      <w:t xml:space="preserve">CIG: </w:t>
    </w:r>
    <w:r w:rsidR="006367BE" w:rsidRPr="006367BE">
      <w:rPr>
        <w:rFonts w:ascii="Century Gothic" w:hAnsi="Century Gothic"/>
        <w:bCs/>
        <w:sz w:val="18"/>
        <w:szCs w:val="18"/>
      </w:rPr>
      <w:t>B7EDEF1A0C</w:t>
    </w:r>
  </w:p>
  <w:p w14:paraId="30B83589" w14:textId="77777777" w:rsidR="00FA0661" w:rsidRPr="00B90DF3" w:rsidRDefault="00FA0661" w:rsidP="00FA0661">
    <w:pPr>
      <w:pBdr>
        <w:bottom w:val="single" w:sz="4" w:space="1" w:color="auto"/>
      </w:pBdr>
      <w:spacing w:after="0"/>
      <w:rPr>
        <w:rFonts w:ascii="Century Gothic" w:hAnsi="Century Gothic"/>
        <w:sz w:val="16"/>
        <w:szCs w:val="16"/>
        <w:lang w:val="en-US"/>
      </w:rPr>
    </w:pPr>
  </w:p>
  <w:p w14:paraId="3875D3C8" w14:textId="77777777" w:rsidR="004D4DB3" w:rsidRPr="00DA74FE" w:rsidRDefault="004D4DB3" w:rsidP="00DA74FE">
    <w:pPr>
      <w:ind w:left="5672" w:firstLine="709"/>
      <w:jc w:val="right"/>
      <w:rPr>
        <w:rFonts w:cs="Proxy 1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585C3" w14:textId="3479207F" w:rsidR="00E33661" w:rsidRPr="00AE7235" w:rsidRDefault="00DA74FE" w:rsidP="00AE7235">
    <w:pPr>
      <w:pStyle w:val="Intestazione"/>
      <w:jc w:val="right"/>
      <w:rPr>
        <w:sz w:val="32"/>
      </w:rPr>
    </w:pPr>
    <w:r>
      <w:rPr>
        <w:noProof/>
        <w:sz w:val="32"/>
        <w:lang w:eastAsia="it-IT"/>
      </w:rPr>
      <w:drawing>
        <wp:anchor distT="0" distB="0" distL="114300" distR="114300" simplePos="0" relativeHeight="251674624" behindDoc="1" locked="0" layoutInCell="1" allowOverlap="1" wp14:anchorId="7ED613BC" wp14:editId="78189FEA">
          <wp:simplePos x="0" y="0"/>
          <wp:positionH relativeFrom="column">
            <wp:posOffset>3086100</wp:posOffset>
          </wp:positionH>
          <wp:positionV relativeFrom="paragraph">
            <wp:posOffset>114300</wp:posOffset>
          </wp:positionV>
          <wp:extent cx="3809365" cy="952500"/>
          <wp:effectExtent l="0" t="0" r="635" b="0"/>
          <wp:wrapTight wrapText="bothSides">
            <wp:wrapPolygon edited="0">
              <wp:start x="0" y="0"/>
              <wp:lineTo x="0" y="21168"/>
              <wp:lineTo x="21496" y="21168"/>
              <wp:lineTo x="21496" y="0"/>
              <wp:lineTo x="0" y="0"/>
            </wp:wrapPolygon>
          </wp:wrapTight>
          <wp:docPr id="20483771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9365" cy="952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0"/>
      </w:rPr>
    </w:lvl>
  </w:abstractNum>
  <w:abstractNum w:abstractNumId="1" w15:restartNumberingAfterBreak="0">
    <w:nsid w:val="106A5DF0"/>
    <w:multiLevelType w:val="multilevel"/>
    <w:tmpl w:val="C8422202"/>
    <w:lvl w:ilvl="0">
      <w:start w:val="1"/>
      <w:numFmt w:val="decimal"/>
      <w:lvlText w:val="%1."/>
      <w:lvlJc w:val="left"/>
      <w:pPr>
        <w:ind w:left="502" w:hanging="360"/>
      </w:pPr>
      <w:rPr>
        <w:rFonts w:ascii="Titillium" w:hAnsi="Titillium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6249" w:hanging="720"/>
      </w:pPr>
      <w:rPr>
        <w:rFonts w:ascii="Titillium" w:hAnsi="Titillium" w:hint="default"/>
        <w:sz w:val="18"/>
        <w:szCs w:val="18"/>
        <w:lang w:val="it-I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" w15:restartNumberingAfterBreak="0">
    <w:nsid w:val="264F593F"/>
    <w:multiLevelType w:val="hybridMultilevel"/>
    <w:tmpl w:val="2CD67E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D28B5"/>
    <w:multiLevelType w:val="hybridMultilevel"/>
    <w:tmpl w:val="8014FA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9DBCCE90">
      <w:numFmt w:val="bullet"/>
      <w:lvlText w:val="-"/>
      <w:lvlJc w:val="left"/>
      <w:pPr>
        <w:ind w:left="2160" w:hanging="360"/>
      </w:pPr>
      <w:rPr>
        <w:rFonts w:ascii="Century Gothic" w:eastAsia="Calibri" w:hAnsi="Century Gothic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F34484"/>
    <w:multiLevelType w:val="hybridMultilevel"/>
    <w:tmpl w:val="8D4C2AC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7E060C"/>
    <w:multiLevelType w:val="hybridMultilevel"/>
    <w:tmpl w:val="A68860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63004">
    <w:abstractNumId w:val="1"/>
  </w:num>
  <w:num w:numId="2" w16cid:durableId="56587468">
    <w:abstractNumId w:val="5"/>
  </w:num>
  <w:num w:numId="3" w16cid:durableId="676157663">
    <w:abstractNumId w:val="3"/>
  </w:num>
  <w:num w:numId="4" w16cid:durableId="1604915338">
    <w:abstractNumId w:val="4"/>
  </w:num>
  <w:num w:numId="5" w16cid:durableId="110566186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413"/>
    <w:rsid w:val="000011F1"/>
    <w:rsid w:val="00002538"/>
    <w:rsid w:val="00011081"/>
    <w:rsid w:val="00016C0B"/>
    <w:rsid w:val="00020686"/>
    <w:rsid w:val="00022781"/>
    <w:rsid w:val="000258E3"/>
    <w:rsid w:val="00027D0A"/>
    <w:rsid w:val="00030C0A"/>
    <w:rsid w:val="00034F7D"/>
    <w:rsid w:val="000427BE"/>
    <w:rsid w:val="000439D5"/>
    <w:rsid w:val="00045026"/>
    <w:rsid w:val="0004653D"/>
    <w:rsid w:val="00047DF6"/>
    <w:rsid w:val="00050AB4"/>
    <w:rsid w:val="0005142D"/>
    <w:rsid w:val="000520D6"/>
    <w:rsid w:val="00054F47"/>
    <w:rsid w:val="000554C9"/>
    <w:rsid w:val="00056D4F"/>
    <w:rsid w:val="0005735C"/>
    <w:rsid w:val="000630FD"/>
    <w:rsid w:val="0006345B"/>
    <w:rsid w:val="000636A5"/>
    <w:rsid w:val="00065053"/>
    <w:rsid w:val="000654C1"/>
    <w:rsid w:val="00066ECE"/>
    <w:rsid w:val="00066F30"/>
    <w:rsid w:val="00073AF4"/>
    <w:rsid w:val="00075E08"/>
    <w:rsid w:val="00081289"/>
    <w:rsid w:val="000817A5"/>
    <w:rsid w:val="00083207"/>
    <w:rsid w:val="00085B55"/>
    <w:rsid w:val="00087AF2"/>
    <w:rsid w:val="00087F3B"/>
    <w:rsid w:val="000902BD"/>
    <w:rsid w:val="00092869"/>
    <w:rsid w:val="00093D5E"/>
    <w:rsid w:val="000A1252"/>
    <w:rsid w:val="000A2534"/>
    <w:rsid w:val="000A327B"/>
    <w:rsid w:val="000B221F"/>
    <w:rsid w:val="000B2DF0"/>
    <w:rsid w:val="000C0039"/>
    <w:rsid w:val="000C4097"/>
    <w:rsid w:val="000C4B7B"/>
    <w:rsid w:val="000D0F2D"/>
    <w:rsid w:val="000D14A7"/>
    <w:rsid w:val="000D16A0"/>
    <w:rsid w:val="000D6942"/>
    <w:rsid w:val="000E03ED"/>
    <w:rsid w:val="000E0A3A"/>
    <w:rsid w:val="000E3949"/>
    <w:rsid w:val="000E6BE3"/>
    <w:rsid w:val="000F0603"/>
    <w:rsid w:val="000F096B"/>
    <w:rsid w:val="000F0B64"/>
    <w:rsid w:val="000F6293"/>
    <w:rsid w:val="000F69EB"/>
    <w:rsid w:val="00100890"/>
    <w:rsid w:val="001014C7"/>
    <w:rsid w:val="00105635"/>
    <w:rsid w:val="00106CF1"/>
    <w:rsid w:val="00106FF0"/>
    <w:rsid w:val="001076BD"/>
    <w:rsid w:val="001129D6"/>
    <w:rsid w:val="001268F2"/>
    <w:rsid w:val="00130774"/>
    <w:rsid w:val="00141F8D"/>
    <w:rsid w:val="00143801"/>
    <w:rsid w:val="00145A4D"/>
    <w:rsid w:val="001462EC"/>
    <w:rsid w:val="0015057A"/>
    <w:rsid w:val="00152933"/>
    <w:rsid w:val="00157E35"/>
    <w:rsid w:val="00161089"/>
    <w:rsid w:val="00162307"/>
    <w:rsid w:val="00162849"/>
    <w:rsid w:val="00163158"/>
    <w:rsid w:val="00165765"/>
    <w:rsid w:val="00170804"/>
    <w:rsid w:val="001724F0"/>
    <w:rsid w:val="00173163"/>
    <w:rsid w:val="00173BE7"/>
    <w:rsid w:val="001742F7"/>
    <w:rsid w:val="0017576B"/>
    <w:rsid w:val="00177E2B"/>
    <w:rsid w:val="001838EC"/>
    <w:rsid w:val="00184C11"/>
    <w:rsid w:val="00184D91"/>
    <w:rsid w:val="00190073"/>
    <w:rsid w:val="0019124A"/>
    <w:rsid w:val="00192A73"/>
    <w:rsid w:val="001A1C5D"/>
    <w:rsid w:val="001A1FB4"/>
    <w:rsid w:val="001A5C97"/>
    <w:rsid w:val="001A66D5"/>
    <w:rsid w:val="001A7D54"/>
    <w:rsid w:val="001B04EC"/>
    <w:rsid w:val="001B1C35"/>
    <w:rsid w:val="001B6088"/>
    <w:rsid w:val="001B61BC"/>
    <w:rsid w:val="001C008D"/>
    <w:rsid w:val="001C0686"/>
    <w:rsid w:val="001C3E11"/>
    <w:rsid w:val="001C54F2"/>
    <w:rsid w:val="001D05C4"/>
    <w:rsid w:val="001D3BBF"/>
    <w:rsid w:val="001D4240"/>
    <w:rsid w:val="001E4DF8"/>
    <w:rsid w:val="001F108D"/>
    <w:rsid w:val="001F652D"/>
    <w:rsid w:val="001F6A38"/>
    <w:rsid w:val="001F7DA1"/>
    <w:rsid w:val="0020324D"/>
    <w:rsid w:val="0021007B"/>
    <w:rsid w:val="00212358"/>
    <w:rsid w:val="00212F1C"/>
    <w:rsid w:val="00214498"/>
    <w:rsid w:val="00214D8B"/>
    <w:rsid w:val="00215CD0"/>
    <w:rsid w:val="0022580D"/>
    <w:rsid w:val="00230D90"/>
    <w:rsid w:val="0023176A"/>
    <w:rsid w:val="0023650A"/>
    <w:rsid w:val="0024509E"/>
    <w:rsid w:val="00250238"/>
    <w:rsid w:val="002556F9"/>
    <w:rsid w:val="00260CE4"/>
    <w:rsid w:val="00261E80"/>
    <w:rsid w:val="00262F40"/>
    <w:rsid w:val="002658E4"/>
    <w:rsid w:val="00275CFA"/>
    <w:rsid w:val="00277367"/>
    <w:rsid w:val="00285E52"/>
    <w:rsid w:val="0028607E"/>
    <w:rsid w:val="00286378"/>
    <w:rsid w:val="00291BCB"/>
    <w:rsid w:val="002A28BC"/>
    <w:rsid w:val="002A30AF"/>
    <w:rsid w:val="002A34D3"/>
    <w:rsid w:val="002B19E1"/>
    <w:rsid w:val="002B5456"/>
    <w:rsid w:val="002B62F6"/>
    <w:rsid w:val="002C0CD8"/>
    <w:rsid w:val="002C615F"/>
    <w:rsid w:val="002C7FC7"/>
    <w:rsid w:val="002D23F2"/>
    <w:rsid w:val="002E00B3"/>
    <w:rsid w:val="002E012E"/>
    <w:rsid w:val="002E45A3"/>
    <w:rsid w:val="002E6564"/>
    <w:rsid w:val="00300799"/>
    <w:rsid w:val="003014CE"/>
    <w:rsid w:val="00302043"/>
    <w:rsid w:val="0030521C"/>
    <w:rsid w:val="00306856"/>
    <w:rsid w:val="00306AA5"/>
    <w:rsid w:val="00307764"/>
    <w:rsid w:val="00310D8F"/>
    <w:rsid w:val="00310E2B"/>
    <w:rsid w:val="00311E4A"/>
    <w:rsid w:val="00313DE0"/>
    <w:rsid w:val="0031619A"/>
    <w:rsid w:val="00327296"/>
    <w:rsid w:val="0033370E"/>
    <w:rsid w:val="0034284B"/>
    <w:rsid w:val="00347BD2"/>
    <w:rsid w:val="00352ECE"/>
    <w:rsid w:val="00353B87"/>
    <w:rsid w:val="00354C0C"/>
    <w:rsid w:val="00355BED"/>
    <w:rsid w:val="003576F0"/>
    <w:rsid w:val="003576F7"/>
    <w:rsid w:val="00357DB4"/>
    <w:rsid w:val="00360558"/>
    <w:rsid w:val="00360F4C"/>
    <w:rsid w:val="003622E4"/>
    <w:rsid w:val="003670A1"/>
    <w:rsid w:val="003679FC"/>
    <w:rsid w:val="00367D40"/>
    <w:rsid w:val="00370E23"/>
    <w:rsid w:val="00375C05"/>
    <w:rsid w:val="0038142E"/>
    <w:rsid w:val="00382258"/>
    <w:rsid w:val="003847EB"/>
    <w:rsid w:val="003872EF"/>
    <w:rsid w:val="0039077A"/>
    <w:rsid w:val="00391EFC"/>
    <w:rsid w:val="003931FB"/>
    <w:rsid w:val="00393580"/>
    <w:rsid w:val="003944FF"/>
    <w:rsid w:val="003A60E3"/>
    <w:rsid w:val="003B134C"/>
    <w:rsid w:val="003B1BF2"/>
    <w:rsid w:val="003B1D75"/>
    <w:rsid w:val="003B3744"/>
    <w:rsid w:val="003B587E"/>
    <w:rsid w:val="003B5883"/>
    <w:rsid w:val="003C2EB6"/>
    <w:rsid w:val="003C60D3"/>
    <w:rsid w:val="003C78CC"/>
    <w:rsid w:val="003D2008"/>
    <w:rsid w:val="003D4ABD"/>
    <w:rsid w:val="003D5233"/>
    <w:rsid w:val="003E0075"/>
    <w:rsid w:val="003E0516"/>
    <w:rsid w:val="003E394A"/>
    <w:rsid w:val="003E5F6B"/>
    <w:rsid w:val="003E6C7E"/>
    <w:rsid w:val="003E6CC7"/>
    <w:rsid w:val="003E7B19"/>
    <w:rsid w:val="003F006F"/>
    <w:rsid w:val="003F165B"/>
    <w:rsid w:val="003F16D9"/>
    <w:rsid w:val="003F2618"/>
    <w:rsid w:val="003F2CBC"/>
    <w:rsid w:val="003F61CB"/>
    <w:rsid w:val="003F74DC"/>
    <w:rsid w:val="004013F0"/>
    <w:rsid w:val="0040417A"/>
    <w:rsid w:val="00404AE7"/>
    <w:rsid w:val="0040703B"/>
    <w:rsid w:val="00407665"/>
    <w:rsid w:val="00414BE2"/>
    <w:rsid w:val="00416660"/>
    <w:rsid w:val="004174AB"/>
    <w:rsid w:val="004233A7"/>
    <w:rsid w:val="004240E7"/>
    <w:rsid w:val="00426572"/>
    <w:rsid w:val="004356E7"/>
    <w:rsid w:val="00435BED"/>
    <w:rsid w:val="004402D0"/>
    <w:rsid w:val="00444789"/>
    <w:rsid w:val="00444796"/>
    <w:rsid w:val="004606B8"/>
    <w:rsid w:val="0046099C"/>
    <w:rsid w:val="00464C03"/>
    <w:rsid w:val="00473008"/>
    <w:rsid w:val="00474184"/>
    <w:rsid w:val="0047699A"/>
    <w:rsid w:val="00477D07"/>
    <w:rsid w:val="004813C2"/>
    <w:rsid w:val="00483005"/>
    <w:rsid w:val="00485374"/>
    <w:rsid w:val="00486C0E"/>
    <w:rsid w:val="0048759C"/>
    <w:rsid w:val="00493A65"/>
    <w:rsid w:val="004A04CB"/>
    <w:rsid w:val="004A1F8A"/>
    <w:rsid w:val="004A340C"/>
    <w:rsid w:val="004A6F64"/>
    <w:rsid w:val="004C0866"/>
    <w:rsid w:val="004C1B02"/>
    <w:rsid w:val="004D0383"/>
    <w:rsid w:val="004D2118"/>
    <w:rsid w:val="004D4289"/>
    <w:rsid w:val="004D4DB3"/>
    <w:rsid w:val="004E0D66"/>
    <w:rsid w:val="004E2CC2"/>
    <w:rsid w:val="004E401A"/>
    <w:rsid w:val="004F39F8"/>
    <w:rsid w:val="004F62E6"/>
    <w:rsid w:val="004F6CEC"/>
    <w:rsid w:val="004F79C8"/>
    <w:rsid w:val="00502081"/>
    <w:rsid w:val="00506890"/>
    <w:rsid w:val="00510C7D"/>
    <w:rsid w:val="00511D80"/>
    <w:rsid w:val="00512377"/>
    <w:rsid w:val="00513422"/>
    <w:rsid w:val="005139D2"/>
    <w:rsid w:val="00520231"/>
    <w:rsid w:val="00523085"/>
    <w:rsid w:val="00527043"/>
    <w:rsid w:val="00527891"/>
    <w:rsid w:val="00531499"/>
    <w:rsid w:val="005324EC"/>
    <w:rsid w:val="00533558"/>
    <w:rsid w:val="00534C5F"/>
    <w:rsid w:val="00535461"/>
    <w:rsid w:val="0053662F"/>
    <w:rsid w:val="0054065C"/>
    <w:rsid w:val="0054087B"/>
    <w:rsid w:val="00541326"/>
    <w:rsid w:val="00542939"/>
    <w:rsid w:val="0054479B"/>
    <w:rsid w:val="005460D5"/>
    <w:rsid w:val="005472BF"/>
    <w:rsid w:val="00550A33"/>
    <w:rsid w:val="00552F7A"/>
    <w:rsid w:val="00557DE4"/>
    <w:rsid w:val="005628F6"/>
    <w:rsid w:val="00563414"/>
    <w:rsid w:val="00565908"/>
    <w:rsid w:val="00576765"/>
    <w:rsid w:val="005823B0"/>
    <w:rsid w:val="005869A3"/>
    <w:rsid w:val="00590843"/>
    <w:rsid w:val="00593E8A"/>
    <w:rsid w:val="00595B3B"/>
    <w:rsid w:val="005A28E6"/>
    <w:rsid w:val="005A3315"/>
    <w:rsid w:val="005A3A35"/>
    <w:rsid w:val="005A4E8D"/>
    <w:rsid w:val="005A6B68"/>
    <w:rsid w:val="005B39EE"/>
    <w:rsid w:val="005C3DD9"/>
    <w:rsid w:val="005C44B6"/>
    <w:rsid w:val="005C6645"/>
    <w:rsid w:val="005C6772"/>
    <w:rsid w:val="005D1F90"/>
    <w:rsid w:val="005D234F"/>
    <w:rsid w:val="005D457F"/>
    <w:rsid w:val="005D6C8A"/>
    <w:rsid w:val="005D774F"/>
    <w:rsid w:val="005E364D"/>
    <w:rsid w:val="005F0189"/>
    <w:rsid w:val="005F0DB5"/>
    <w:rsid w:val="005F3FA8"/>
    <w:rsid w:val="005F59BE"/>
    <w:rsid w:val="005F695B"/>
    <w:rsid w:val="00603A26"/>
    <w:rsid w:val="006122FD"/>
    <w:rsid w:val="00612730"/>
    <w:rsid w:val="00614DF8"/>
    <w:rsid w:val="00621864"/>
    <w:rsid w:val="00621879"/>
    <w:rsid w:val="00623321"/>
    <w:rsid w:val="00627BD7"/>
    <w:rsid w:val="00630595"/>
    <w:rsid w:val="00631592"/>
    <w:rsid w:val="00634128"/>
    <w:rsid w:val="006367BE"/>
    <w:rsid w:val="00643B9B"/>
    <w:rsid w:val="0065207A"/>
    <w:rsid w:val="00654062"/>
    <w:rsid w:val="0065579C"/>
    <w:rsid w:val="006567E8"/>
    <w:rsid w:val="00656887"/>
    <w:rsid w:val="00660983"/>
    <w:rsid w:val="00663F2A"/>
    <w:rsid w:val="00664EDD"/>
    <w:rsid w:val="00665F70"/>
    <w:rsid w:val="00667071"/>
    <w:rsid w:val="0067459E"/>
    <w:rsid w:val="00674834"/>
    <w:rsid w:val="006801AB"/>
    <w:rsid w:val="00680D59"/>
    <w:rsid w:val="00681847"/>
    <w:rsid w:val="0068537E"/>
    <w:rsid w:val="00685B37"/>
    <w:rsid w:val="00687313"/>
    <w:rsid w:val="00690862"/>
    <w:rsid w:val="00691F09"/>
    <w:rsid w:val="00695F8A"/>
    <w:rsid w:val="006A1477"/>
    <w:rsid w:val="006A421B"/>
    <w:rsid w:val="006A60D4"/>
    <w:rsid w:val="006B641B"/>
    <w:rsid w:val="006B724A"/>
    <w:rsid w:val="006C0A50"/>
    <w:rsid w:val="006C0DF2"/>
    <w:rsid w:val="006C3801"/>
    <w:rsid w:val="006C3805"/>
    <w:rsid w:val="006C41AD"/>
    <w:rsid w:val="006C4B85"/>
    <w:rsid w:val="006C5B66"/>
    <w:rsid w:val="006D09F8"/>
    <w:rsid w:val="006D2198"/>
    <w:rsid w:val="006D3F5E"/>
    <w:rsid w:val="006E1005"/>
    <w:rsid w:val="006E3D1B"/>
    <w:rsid w:val="006E5C3C"/>
    <w:rsid w:val="006F1B29"/>
    <w:rsid w:val="006F7DEE"/>
    <w:rsid w:val="007006EF"/>
    <w:rsid w:val="007009F7"/>
    <w:rsid w:val="007054CD"/>
    <w:rsid w:val="00705565"/>
    <w:rsid w:val="00705A0B"/>
    <w:rsid w:val="00711F86"/>
    <w:rsid w:val="00712B93"/>
    <w:rsid w:val="00716227"/>
    <w:rsid w:val="007167EB"/>
    <w:rsid w:val="0071680F"/>
    <w:rsid w:val="00716C46"/>
    <w:rsid w:val="00720417"/>
    <w:rsid w:val="00722591"/>
    <w:rsid w:val="00722EAE"/>
    <w:rsid w:val="00723BBB"/>
    <w:rsid w:val="00723BD7"/>
    <w:rsid w:val="007248B3"/>
    <w:rsid w:val="00725092"/>
    <w:rsid w:val="00725E2F"/>
    <w:rsid w:val="00726244"/>
    <w:rsid w:val="007262C2"/>
    <w:rsid w:val="007302DD"/>
    <w:rsid w:val="00730DE8"/>
    <w:rsid w:val="00731D16"/>
    <w:rsid w:val="0073339C"/>
    <w:rsid w:val="00736818"/>
    <w:rsid w:val="00741466"/>
    <w:rsid w:val="00742278"/>
    <w:rsid w:val="0074377D"/>
    <w:rsid w:val="00744408"/>
    <w:rsid w:val="0074442B"/>
    <w:rsid w:val="0074679E"/>
    <w:rsid w:val="00746B1C"/>
    <w:rsid w:val="0074771D"/>
    <w:rsid w:val="007501F9"/>
    <w:rsid w:val="007504C2"/>
    <w:rsid w:val="007508AA"/>
    <w:rsid w:val="007549E9"/>
    <w:rsid w:val="00754D4D"/>
    <w:rsid w:val="007574B3"/>
    <w:rsid w:val="00764CC3"/>
    <w:rsid w:val="00764DFB"/>
    <w:rsid w:val="00767B70"/>
    <w:rsid w:val="00770435"/>
    <w:rsid w:val="00770F7F"/>
    <w:rsid w:val="007722D4"/>
    <w:rsid w:val="007803FA"/>
    <w:rsid w:val="00784E8E"/>
    <w:rsid w:val="00786630"/>
    <w:rsid w:val="007912C6"/>
    <w:rsid w:val="007912CE"/>
    <w:rsid w:val="00794EEC"/>
    <w:rsid w:val="00795F3B"/>
    <w:rsid w:val="00797A78"/>
    <w:rsid w:val="007A08E8"/>
    <w:rsid w:val="007A0A9D"/>
    <w:rsid w:val="007A4214"/>
    <w:rsid w:val="007B03AF"/>
    <w:rsid w:val="007B1A31"/>
    <w:rsid w:val="007B278A"/>
    <w:rsid w:val="007B3E72"/>
    <w:rsid w:val="007B54CD"/>
    <w:rsid w:val="007B6192"/>
    <w:rsid w:val="007B6E66"/>
    <w:rsid w:val="007C3754"/>
    <w:rsid w:val="007D052A"/>
    <w:rsid w:val="007D1242"/>
    <w:rsid w:val="007D3AFE"/>
    <w:rsid w:val="007D547A"/>
    <w:rsid w:val="007D797C"/>
    <w:rsid w:val="007E16D9"/>
    <w:rsid w:val="007E16F0"/>
    <w:rsid w:val="007E4746"/>
    <w:rsid w:val="007F011C"/>
    <w:rsid w:val="007F0728"/>
    <w:rsid w:val="007F158A"/>
    <w:rsid w:val="007F6096"/>
    <w:rsid w:val="0080430A"/>
    <w:rsid w:val="0082274F"/>
    <w:rsid w:val="00824844"/>
    <w:rsid w:val="00825FB8"/>
    <w:rsid w:val="00826667"/>
    <w:rsid w:val="008327E3"/>
    <w:rsid w:val="00832D97"/>
    <w:rsid w:val="00835198"/>
    <w:rsid w:val="00836E0B"/>
    <w:rsid w:val="008414BD"/>
    <w:rsid w:val="00844700"/>
    <w:rsid w:val="00845EAD"/>
    <w:rsid w:val="00847405"/>
    <w:rsid w:val="008515AD"/>
    <w:rsid w:val="00851904"/>
    <w:rsid w:val="0085558A"/>
    <w:rsid w:val="008637EC"/>
    <w:rsid w:val="00865F46"/>
    <w:rsid w:val="00870387"/>
    <w:rsid w:val="0087162F"/>
    <w:rsid w:val="0087211C"/>
    <w:rsid w:val="00877419"/>
    <w:rsid w:val="00882488"/>
    <w:rsid w:val="00884B0B"/>
    <w:rsid w:val="00886831"/>
    <w:rsid w:val="00886DCE"/>
    <w:rsid w:val="00891D67"/>
    <w:rsid w:val="00894356"/>
    <w:rsid w:val="008A04A5"/>
    <w:rsid w:val="008A1F2F"/>
    <w:rsid w:val="008A3014"/>
    <w:rsid w:val="008A6063"/>
    <w:rsid w:val="008B6BBC"/>
    <w:rsid w:val="008B7775"/>
    <w:rsid w:val="008C57F8"/>
    <w:rsid w:val="008C6D1B"/>
    <w:rsid w:val="008D1A6B"/>
    <w:rsid w:val="008D1EE4"/>
    <w:rsid w:val="008D533E"/>
    <w:rsid w:val="008D5891"/>
    <w:rsid w:val="008D5CB6"/>
    <w:rsid w:val="008E03F8"/>
    <w:rsid w:val="008E1709"/>
    <w:rsid w:val="008E5571"/>
    <w:rsid w:val="008F1127"/>
    <w:rsid w:val="00900048"/>
    <w:rsid w:val="00902248"/>
    <w:rsid w:val="00903848"/>
    <w:rsid w:val="00910C8D"/>
    <w:rsid w:val="00911E51"/>
    <w:rsid w:val="0091716D"/>
    <w:rsid w:val="009256D8"/>
    <w:rsid w:val="00926FC6"/>
    <w:rsid w:val="00935024"/>
    <w:rsid w:val="00937C14"/>
    <w:rsid w:val="00940AFF"/>
    <w:rsid w:val="009476FF"/>
    <w:rsid w:val="00960F63"/>
    <w:rsid w:val="00964416"/>
    <w:rsid w:val="00970A50"/>
    <w:rsid w:val="00974CA9"/>
    <w:rsid w:val="00976166"/>
    <w:rsid w:val="009768AE"/>
    <w:rsid w:val="00977301"/>
    <w:rsid w:val="009830C5"/>
    <w:rsid w:val="00996769"/>
    <w:rsid w:val="009A116B"/>
    <w:rsid w:val="009A3836"/>
    <w:rsid w:val="009A4A63"/>
    <w:rsid w:val="009A63E9"/>
    <w:rsid w:val="009A6A6C"/>
    <w:rsid w:val="009B1FB4"/>
    <w:rsid w:val="009B4DBC"/>
    <w:rsid w:val="009B7B1B"/>
    <w:rsid w:val="009B7B26"/>
    <w:rsid w:val="009C0EC9"/>
    <w:rsid w:val="009D1345"/>
    <w:rsid w:val="009D36EB"/>
    <w:rsid w:val="009D7B75"/>
    <w:rsid w:val="009E384E"/>
    <w:rsid w:val="009E39A9"/>
    <w:rsid w:val="009E3F17"/>
    <w:rsid w:val="009F316F"/>
    <w:rsid w:val="009F4647"/>
    <w:rsid w:val="009F4F3D"/>
    <w:rsid w:val="009F6A4C"/>
    <w:rsid w:val="00A06CA9"/>
    <w:rsid w:val="00A0701D"/>
    <w:rsid w:val="00A220EE"/>
    <w:rsid w:val="00A224C3"/>
    <w:rsid w:val="00A233AB"/>
    <w:rsid w:val="00A24541"/>
    <w:rsid w:val="00A24E94"/>
    <w:rsid w:val="00A26302"/>
    <w:rsid w:val="00A267E7"/>
    <w:rsid w:val="00A30E51"/>
    <w:rsid w:val="00A40E62"/>
    <w:rsid w:val="00A4521B"/>
    <w:rsid w:val="00A46F80"/>
    <w:rsid w:val="00A53879"/>
    <w:rsid w:val="00A53BE4"/>
    <w:rsid w:val="00A53FE0"/>
    <w:rsid w:val="00A552EC"/>
    <w:rsid w:val="00A64F31"/>
    <w:rsid w:val="00A66483"/>
    <w:rsid w:val="00A66FBA"/>
    <w:rsid w:val="00A67A8E"/>
    <w:rsid w:val="00A71B8E"/>
    <w:rsid w:val="00A75DBD"/>
    <w:rsid w:val="00A77595"/>
    <w:rsid w:val="00A806D6"/>
    <w:rsid w:val="00A86984"/>
    <w:rsid w:val="00A936D6"/>
    <w:rsid w:val="00A940EE"/>
    <w:rsid w:val="00A942FF"/>
    <w:rsid w:val="00A9602A"/>
    <w:rsid w:val="00A96D05"/>
    <w:rsid w:val="00A97070"/>
    <w:rsid w:val="00AA21CA"/>
    <w:rsid w:val="00AA3549"/>
    <w:rsid w:val="00AA5346"/>
    <w:rsid w:val="00AB3529"/>
    <w:rsid w:val="00AB3EA2"/>
    <w:rsid w:val="00AB4705"/>
    <w:rsid w:val="00AC3620"/>
    <w:rsid w:val="00AC62E0"/>
    <w:rsid w:val="00AD4B7B"/>
    <w:rsid w:val="00AD7597"/>
    <w:rsid w:val="00AD7B6F"/>
    <w:rsid w:val="00AE4C98"/>
    <w:rsid w:val="00AE7235"/>
    <w:rsid w:val="00AF02B1"/>
    <w:rsid w:val="00AF2776"/>
    <w:rsid w:val="00AF66F4"/>
    <w:rsid w:val="00B012E3"/>
    <w:rsid w:val="00B05A89"/>
    <w:rsid w:val="00B061AC"/>
    <w:rsid w:val="00B068DA"/>
    <w:rsid w:val="00B0752E"/>
    <w:rsid w:val="00B11894"/>
    <w:rsid w:val="00B15D23"/>
    <w:rsid w:val="00B218F3"/>
    <w:rsid w:val="00B21D17"/>
    <w:rsid w:val="00B220DB"/>
    <w:rsid w:val="00B22236"/>
    <w:rsid w:val="00B22286"/>
    <w:rsid w:val="00B26240"/>
    <w:rsid w:val="00B37E4E"/>
    <w:rsid w:val="00B454FB"/>
    <w:rsid w:val="00B466B0"/>
    <w:rsid w:val="00B51465"/>
    <w:rsid w:val="00B52617"/>
    <w:rsid w:val="00B53E27"/>
    <w:rsid w:val="00B54308"/>
    <w:rsid w:val="00B5578C"/>
    <w:rsid w:val="00B566D3"/>
    <w:rsid w:val="00B622E0"/>
    <w:rsid w:val="00B74107"/>
    <w:rsid w:val="00B7414D"/>
    <w:rsid w:val="00B776C8"/>
    <w:rsid w:val="00B805AE"/>
    <w:rsid w:val="00B87EB8"/>
    <w:rsid w:val="00B90DF3"/>
    <w:rsid w:val="00B91052"/>
    <w:rsid w:val="00B93E80"/>
    <w:rsid w:val="00BA0770"/>
    <w:rsid w:val="00BA5C7C"/>
    <w:rsid w:val="00BA7362"/>
    <w:rsid w:val="00BB1336"/>
    <w:rsid w:val="00BB13AD"/>
    <w:rsid w:val="00BB1F2C"/>
    <w:rsid w:val="00BC1C93"/>
    <w:rsid w:val="00BC1E7F"/>
    <w:rsid w:val="00BC43FE"/>
    <w:rsid w:val="00BC6636"/>
    <w:rsid w:val="00BC7488"/>
    <w:rsid w:val="00BD129D"/>
    <w:rsid w:val="00BD2875"/>
    <w:rsid w:val="00BD2B11"/>
    <w:rsid w:val="00BD54E2"/>
    <w:rsid w:val="00BE399A"/>
    <w:rsid w:val="00BF572E"/>
    <w:rsid w:val="00BF6E4A"/>
    <w:rsid w:val="00BF7CDE"/>
    <w:rsid w:val="00C01FE2"/>
    <w:rsid w:val="00C0602A"/>
    <w:rsid w:val="00C0667C"/>
    <w:rsid w:val="00C07AB6"/>
    <w:rsid w:val="00C10959"/>
    <w:rsid w:val="00C11C91"/>
    <w:rsid w:val="00C12DB6"/>
    <w:rsid w:val="00C1389E"/>
    <w:rsid w:val="00C1680D"/>
    <w:rsid w:val="00C17B2D"/>
    <w:rsid w:val="00C32524"/>
    <w:rsid w:val="00C363EB"/>
    <w:rsid w:val="00C36BEC"/>
    <w:rsid w:val="00C43DCA"/>
    <w:rsid w:val="00C44431"/>
    <w:rsid w:val="00C45859"/>
    <w:rsid w:val="00C45FC6"/>
    <w:rsid w:val="00C503D5"/>
    <w:rsid w:val="00C6108B"/>
    <w:rsid w:val="00C67EF2"/>
    <w:rsid w:val="00C71B6E"/>
    <w:rsid w:val="00C7317C"/>
    <w:rsid w:val="00C753D3"/>
    <w:rsid w:val="00C80EBA"/>
    <w:rsid w:val="00C82625"/>
    <w:rsid w:val="00C82BC8"/>
    <w:rsid w:val="00C83048"/>
    <w:rsid w:val="00C84A1A"/>
    <w:rsid w:val="00C8562A"/>
    <w:rsid w:val="00C93825"/>
    <w:rsid w:val="00CA5AAE"/>
    <w:rsid w:val="00CA6669"/>
    <w:rsid w:val="00CA6A5C"/>
    <w:rsid w:val="00CA7FB8"/>
    <w:rsid w:val="00CB0E3B"/>
    <w:rsid w:val="00CB2F47"/>
    <w:rsid w:val="00CB496A"/>
    <w:rsid w:val="00CB6536"/>
    <w:rsid w:val="00CC232B"/>
    <w:rsid w:val="00CC40DD"/>
    <w:rsid w:val="00CC4835"/>
    <w:rsid w:val="00CD0FF7"/>
    <w:rsid w:val="00CD4556"/>
    <w:rsid w:val="00CD4B1B"/>
    <w:rsid w:val="00CE182B"/>
    <w:rsid w:val="00CE335C"/>
    <w:rsid w:val="00CE623A"/>
    <w:rsid w:val="00CF08FA"/>
    <w:rsid w:val="00CF264A"/>
    <w:rsid w:val="00CF360A"/>
    <w:rsid w:val="00CF5390"/>
    <w:rsid w:val="00D01416"/>
    <w:rsid w:val="00D02737"/>
    <w:rsid w:val="00D028B8"/>
    <w:rsid w:val="00D15DEC"/>
    <w:rsid w:val="00D2333A"/>
    <w:rsid w:val="00D24BBC"/>
    <w:rsid w:val="00D24ECA"/>
    <w:rsid w:val="00D2737C"/>
    <w:rsid w:val="00D27EC5"/>
    <w:rsid w:val="00D35103"/>
    <w:rsid w:val="00D45E37"/>
    <w:rsid w:val="00D46237"/>
    <w:rsid w:val="00D54422"/>
    <w:rsid w:val="00D54A72"/>
    <w:rsid w:val="00D63A9C"/>
    <w:rsid w:val="00D6443F"/>
    <w:rsid w:val="00D716BC"/>
    <w:rsid w:val="00D72067"/>
    <w:rsid w:val="00D7602C"/>
    <w:rsid w:val="00D80FA0"/>
    <w:rsid w:val="00D8157D"/>
    <w:rsid w:val="00D81B94"/>
    <w:rsid w:val="00D83C17"/>
    <w:rsid w:val="00D84638"/>
    <w:rsid w:val="00D84EC8"/>
    <w:rsid w:val="00D931F1"/>
    <w:rsid w:val="00D95B64"/>
    <w:rsid w:val="00D96941"/>
    <w:rsid w:val="00DA0337"/>
    <w:rsid w:val="00DA1ADA"/>
    <w:rsid w:val="00DA1F71"/>
    <w:rsid w:val="00DA33F2"/>
    <w:rsid w:val="00DA4B18"/>
    <w:rsid w:val="00DA56E2"/>
    <w:rsid w:val="00DA668F"/>
    <w:rsid w:val="00DA74FE"/>
    <w:rsid w:val="00DB048C"/>
    <w:rsid w:val="00DB2FA5"/>
    <w:rsid w:val="00DC2B25"/>
    <w:rsid w:val="00DC6DAC"/>
    <w:rsid w:val="00DC791F"/>
    <w:rsid w:val="00DD0232"/>
    <w:rsid w:val="00DD0DFF"/>
    <w:rsid w:val="00DD1022"/>
    <w:rsid w:val="00DD1F1A"/>
    <w:rsid w:val="00DD31E8"/>
    <w:rsid w:val="00DD44E7"/>
    <w:rsid w:val="00DE1CCB"/>
    <w:rsid w:val="00DE72E8"/>
    <w:rsid w:val="00DF020D"/>
    <w:rsid w:val="00DF07F9"/>
    <w:rsid w:val="00DF0ADE"/>
    <w:rsid w:val="00DF2399"/>
    <w:rsid w:val="00DF651A"/>
    <w:rsid w:val="00E0530D"/>
    <w:rsid w:val="00E1287D"/>
    <w:rsid w:val="00E134D2"/>
    <w:rsid w:val="00E14D33"/>
    <w:rsid w:val="00E17305"/>
    <w:rsid w:val="00E2212F"/>
    <w:rsid w:val="00E22482"/>
    <w:rsid w:val="00E2345C"/>
    <w:rsid w:val="00E2409A"/>
    <w:rsid w:val="00E27A9D"/>
    <w:rsid w:val="00E30E24"/>
    <w:rsid w:val="00E3225B"/>
    <w:rsid w:val="00E33661"/>
    <w:rsid w:val="00E36B8F"/>
    <w:rsid w:val="00E3727F"/>
    <w:rsid w:val="00E41528"/>
    <w:rsid w:val="00E41E6D"/>
    <w:rsid w:val="00E426D3"/>
    <w:rsid w:val="00E43BF5"/>
    <w:rsid w:val="00E4603F"/>
    <w:rsid w:val="00E55001"/>
    <w:rsid w:val="00E60299"/>
    <w:rsid w:val="00E60DC8"/>
    <w:rsid w:val="00E6595E"/>
    <w:rsid w:val="00E6636B"/>
    <w:rsid w:val="00E72B6C"/>
    <w:rsid w:val="00E72EF2"/>
    <w:rsid w:val="00E747CE"/>
    <w:rsid w:val="00E75F10"/>
    <w:rsid w:val="00E76851"/>
    <w:rsid w:val="00E8692A"/>
    <w:rsid w:val="00E951F6"/>
    <w:rsid w:val="00E96E31"/>
    <w:rsid w:val="00EA0C34"/>
    <w:rsid w:val="00EA16F8"/>
    <w:rsid w:val="00EA1AAF"/>
    <w:rsid w:val="00EA4713"/>
    <w:rsid w:val="00EB05A1"/>
    <w:rsid w:val="00EB11CD"/>
    <w:rsid w:val="00EB6E3C"/>
    <w:rsid w:val="00EB716D"/>
    <w:rsid w:val="00EC0532"/>
    <w:rsid w:val="00EC3FD7"/>
    <w:rsid w:val="00EC515A"/>
    <w:rsid w:val="00EC5460"/>
    <w:rsid w:val="00ED1A4C"/>
    <w:rsid w:val="00ED44D2"/>
    <w:rsid w:val="00ED566A"/>
    <w:rsid w:val="00EE006C"/>
    <w:rsid w:val="00EE5ABB"/>
    <w:rsid w:val="00EF16E6"/>
    <w:rsid w:val="00EF1A30"/>
    <w:rsid w:val="00EF228F"/>
    <w:rsid w:val="00EF27A8"/>
    <w:rsid w:val="00EF2C1D"/>
    <w:rsid w:val="00F00F96"/>
    <w:rsid w:val="00F02632"/>
    <w:rsid w:val="00F0282A"/>
    <w:rsid w:val="00F04494"/>
    <w:rsid w:val="00F04B81"/>
    <w:rsid w:val="00F05827"/>
    <w:rsid w:val="00F1068C"/>
    <w:rsid w:val="00F132EF"/>
    <w:rsid w:val="00F133DE"/>
    <w:rsid w:val="00F156F8"/>
    <w:rsid w:val="00F16916"/>
    <w:rsid w:val="00F22413"/>
    <w:rsid w:val="00F22738"/>
    <w:rsid w:val="00F23B64"/>
    <w:rsid w:val="00F24430"/>
    <w:rsid w:val="00F250AB"/>
    <w:rsid w:val="00F274F2"/>
    <w:rsid w:val="00F3373E"/>
    <w:rsid w:val="00F34844"/>
    <w:rsid w:val="00F36262"/>
    <w:rsid w:val="00F3707A"/>
    <w:rsid w:val="00F37805"/>
    <w:rsid w:val="00F41E8D"/>
    <w:rsid w:val="00F429BD"/>
    <w:rsid w:val="00F47902"/>
    <w:rsid w:val="00F57008"/>
    <w:rsid w:val="00F65984"/>
    <w:rsid w:val="00F712A7"/>
    <w:rsid w:val="00F728D4"/>
    <w:rsid w:val="00F774B1"/>
    <w:rsid w:val="00F80B8A"/>
    <w:rsid w:val="00F82DDC"/>
    <w:rsid w:val="00F843F6"/>
    <w:rsid w:val="00F8463B"/>
    <w:rsid w:val="00F86511"/>
    <w:rsid w:val="00F87935"/>
    <w:rsid w:val="00F934E4"/>
    <w:rsid w:val="00F96F28"/>
    <w:rsid w:val="00FA0661"/>
    <w:rsid w:val="00FA1BC6"/>
    <w:rsid w:val="00FA46C3"/>
    <w:rsid w:val="00FA7EF7"/>
    <w:rsid w:val="00FB0FDE"/>
    <w:rsid w:val="00FB51B3"/>
    <w:rsid w:val="00FB79C2"/>
    <w:rsid w:val="00FB7B6A"/>
    <w:rsid w:val="00FC336B"/>
    <w:rsid w:val="00FC5556"/>
    <w:rsid w:val="00FC60D6"/>
    <w:rsid w:val="00FC6E96"/>
    <w:rsid w:val="00FC7C3B"/>
    <w:rsid w:val="00FD17EF"/>
    <w:rsid w:val="00FD182B"/>
    <w:rsid w:val="00FD2D9A"/>
    <w:rsid w:val="00FD68B2"/>
    <w:rsid w:val="00FD7BB5"/>
    <w:rsid w:val="00FE1769"/>
    <w:rsid w:val="00FE182D"/>
    <w:rsid w:val="00FE63E2"/>
    <w:rsid w:val="00FF6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458C6"/>
  <w15:docId w15:val="{5112A968-C455-49CD-A344-2460F44D8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0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2413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1"/>
    <w:qFormat/>
    <w:rsid w:val="006315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next w:val="Normale"/>
    <w:link w:val="Titolo2Carattere"/>
    <w:unhideWhenUsed/>
    <w:qFormat/>
    <w:rsid w:val="00C01F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C01F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0110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qFormat/>
    <w:rsid w:val="00C01FE2"/>
    <w:pPr>
      <w:spacing w:before="240" w:after="60"/>
      <w:jc w:val="both"/>
      <w:outlineLvl w:val="4"/>
    </w:pPr>
    <w:rPr>
      <w:rFonts w:ascii="Garamond" w:eastAsia="Times New Roman" w:hAnsi="Garamond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qFormat/>
    <w:rsid w:val="00F2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F22413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F22413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F22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F22413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795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uiPriority w:val="1"/>
    <w:qFormat/>
    <w:rsid w:val="00022781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qFormat/>
    <w:rsid w:val="00DE1C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E1CCB"/>
    <w:rPr>
      <w:b/>
      <w:bCs/>
    </w:rPr>
  </w:style>
  <w:style w:type="paragraph" w:customStyle="1" w:styleId="Default">
    <w:name w:val="Default"/>
    <w:qFormat/>
    <w:rsid w:val="008868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63159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customStyle="1" w:styleId="Corpodeltesto31">
    <w:name w:val="Corpo del testo 31"/>
    <w:basedOn w:val="Normale"/>
    <w:rsid w:val="00CF08FA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zh-CN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01108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11081"/>
    <w:rPr>
      <w:color w:val="0000FF" w:themeColor="hyperlink"/>
      <w:u w:val="single"/>
    </w:rPr>
  </w:style>
  <w:style w:type="character" w:customStyle="1" w:styleId="postal-code">
    <w:name w:val="postal-code"/>
    <w:basedOn w:val="Carpredefinitoparagrafo"/>
    <w:rsid w:val="005A6B68"/>
  </w:style>
  <w:style w:type="character" w:customStyle="1" w:styleId="apple-converted-space">
    <w:name w:val="apple-converted-space"/>
    <w:basedOn w:val="Carpredefinitoparagrafo"/>
    <w:qFormat/>
    <w:rsid w:val="005A6B68"/>
  </w:style>
  <w:style w:type="character" w:customStyle="1" w:styleId="locality">
    <w:name w:val="locality"/>
    <w:basedOn w:val="Carpredefinitoparagrafo"/>
    <w:rsid w:val="005A6B68"/>
  </w:style>
  <w:style w:type="character" w:customStyle="1" w:styleId="region">
    <w:name w:val="region"/>
    <w:basedOn w:val="Carpredefinitoparagrafo"/>
    <w:rsid w:val="005A6B68"/>
  </w:style>
  <w:style w:type="paragraph" w:styleId="Corpodeltesto2">
    <w:name w:val="Body Text 2"/>
    <w:basedOn w:val="Normale"/>
    <w:link w:val="Corpodeltesto2Carattere"/>
    <w:qFormat/>
    <w:rsid w:val="001A1C5D"/>
    <w:pPr>
      <w:spacing w:after="0" w:line="360" w:lineRule="auto"/>
      <w:jc w:val="both"/>
    </w:pPr>
    <w:rPr>
      <w:rFonts w:ascii="Verdana" w:eastAsia="Times New Roman" w:hAnsi="Verdana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1A1C5D"/>
    <w:rPr>
      <w:rFonts w:ascii="Verdana" w:eastAsia="Times New Roman" w:hAnsi="Verdana"/>
      <w:sz w:val="22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A75DB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A75DBD"/>
    <w:rPr>
      <w:sz w:val="22"/>
      <w:szCs w:val="22"/>
      <w:lang w:eastAsia="en-US"/>
    </w:rPr>
  </w:style>
  <w:style w:type="character" w:styleId="Rimandonotaapidipagina">
    <w:name w:val="footnote reference"/>
    <w:semiHidden/>
    <w:rsid w:val="00163158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qFormat/>
    <w:rsid w:val="006C0A50"/>
    <w:rPr>
      <w:rFonts w:eastAsiaTheme="minorEastAsia" w:cstheme="minorBidi"/>
      <w:bCs w:val="0"/>
      <w:iCs w:val="0"/>
      <w:szCs w:val="22"/>
      <w:lang w:val="it-IT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1838E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1838EC"/>
    <w:rPr>
      <w:rFonts w:ascii="Consolas" w:hAnsi="Consolas" w:cs="Consolas"/>
      <w:lang w:eastAsia="en-US"/>
    </w:rPr>
  </w:style>
  <w:style w:type="paragraph" w:customStyle="1" w:styleId="Schedatesto">
    <w:name w:val="Scheda testo"/>
    <w:uiPriority w:val="99"/>
    <w:rsid w:val="0048759C"/>
    <w:pPr>
      <w:widowControl w:val="0"/>
      <w:autoSpaceDE w:val="0"/>
      <w:autoSpaceDN w:val="0"/>
      <w:spacing w:line="280" w:lineRule="atLeast"/>
      <w:jc w:val="both"/>
    </w:pPr>
    <w:rPr>
      <w:rFonts w:ascii="RotisSerif" w:eastAsiaTheme="minorEastAsia" w:hAnsi="RotisSerif" w:cs="RotisSerif"/>
      <w:spacing w:val="-15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qFormat/>
    <w:rsid w:val="00C01FE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C01FE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itolo5Carattere">
    <w:name w:val="Titolo 5 Carattere"/>
    <w:basedOn w:val="Carpredefinitoparagrafo"/>
    <w:link w:val="Titolo5"/>
    <w:qFormat/>
    <w:rsid w:val="00C01FE2"/>
    <w:rPr>
      <w:rFonts w:ascii="Garamond" w:eastAsia="Times New Roman" w:hAnsi="Garamond"/>
      <w:b/>
      <w:bCs/>
      <w:i/>
      <w:iCs/>
      <w:sz w:val="26"/>
      <w:szCs w:val="26"/>
      <w:lang w:val="x-none" w:eastAsia="en-US"/>
    </w:rPr>
  </w:style>
  <w:style w:type="character" w:styleId="Enfasicorsivo">
    <w:name w:val="Emphasis"/>
    <w:basedOn w:val="Carpredefinitoparagrafo"/>
    <w:uiPriority w:val="20"/>
    <w:qFormat/>
    <w:rsid w:val="00C01FE2"/>
    <w:rPr>
      <w:i/>
      <w:iCs/>
    </w:rPr>
  </w:style>
  <w:style w:type="paragraph" w:customStyle="1" w:styleId="m-5813815597776573885western">
    <w:name w:val="m_-5813815597776573885western"/>
    <w:basedOn w:val="Normale"/>
    <w:rsid w:val="00C01F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estonotaapidipaginaCarattere">
    <w:name w:val="Testo nota a piè di pagina Carattere"/>
    <w:qFormat/>
    <w:rsid w:val="00C01FE2"/>
    <w:rPr>
      <w:rFonts w:eastAsia="Times New Roman" w:cs="Times New Roman"/>
      <w:sz w:val="20"/>
      <w:szCs w:val="20"/>
      <w:lang w:val="x-none" w:eastAsia="it-IT"/>
    </w:rPr>
  </w:style>
  <w:style w:type="character" w:customStyle="1" w:styleId="Richiamoallanotaapidipagina">
    <w:name w:val="Richiamo alla nota a piè di pagina"/>
    <w:rsid w:val="00C01FE2"/>
    <w:rPr>
      <w:rFonts w:cs="Times New Roman"/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C01FE2"/>
    <w:rPr>
      <w:vertAlign w:val="superscript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C01FE2"/>
    <w:rPr>
      <w:color w:val="0000FF" w:themeColor="hyperlink"/>
      <w:u w:val="single"/>
    </w:rPr>
  </w:style>
  <w:style w:type="character" w:customStyle="1" w:styleId="Stile1Carattere">
    <w:name w:val="Stile1 Carattere"/>
    <w:qFormat/>
    <w:rsid w:val="00C01FE2"/>
    <w:rPr>
      <w:rFonts w:ascii="Times New Roman" w:hAnsi="Times New Roman" w:cs="Times New Roman"/>
      <w:b/>
      <w:bCs/>
      <w:color w:val="365F91"/>
      <w:sz w:val="28"/>
      <w:szCs w:val="28"/>
      <w:lang w:val="x-none" w:eastAsia="it-IT"/>
    </w:rPr>
  </w:style>
  <w:style w:type="character" w:customStyle="1" w:styleId="NoSpacingChar">
    <w:name w:val="No Spacing Char"/>
    <w:qFormat/>
    <w:rsid w:val="00C01FE2"/>
    <w:rPr>
      <w:sz w:val="22"/>
      <w:szCs w:val="22"/>
      <w:lang w:val="it-IT" w:eastAsia="en-US" w:bidi="ar-SA"/>
    </w:rPr>
  </w:style>
  <w:style w:type="character" w:customStyle="1" w:styleId="Enfasi">
    <w:name w:val="Enfasi"/>
    <w:qFormat/>
    <w:rsid w:val="00C01FE2"/>
    <w:rPr>
      <w:rFonts w:cs="Times New Roman"/>
      <w:i/>
      <w:iCs/>
    </w:rPr>
  </w:style>
  <w:style w:type="character" w:customStyle="1" w:styleId="TestonotadichiusuraCarattere">
    <w:name w:val="Testo nota di chiusura Carattere"/>
    <w:qFormat/>
    <w:rsid w:val="00C01FE2"/>
    <w:rPr>
      <w:rFonts w:eastAsia="Times New Roman"/>
      <w:lang w:eastAsia="en-US"/>
    </w:rPr>
  </w:style>
  <w:style w:type="character" w:customStyle="1" w:styleId="Richiamoallanotadichiusura">
    <w:name w:val="Richiamo alla nota di chiusura"/>
    <w:rsid w:val="00C01FE2"/>
    <w:rPr>
      <w:vertAlign w:val="superscript"/>
    </w:rPr>
  </w:style>
  <w:style w:type="character" w:customStyle="1" w:styleId="EndnoteCharacters">
    <w:name w:val="Endnote Characters"/>
    <w:qFormat/>
    <w:rsid w:val="00C01FE2"/>
    <w:rPr>
      <w:vertAlign w:val="superscript"/>
    </w:rPr>
  </w:style>
  <w:style w:type="character" w:customStyle="1" w:styleId="descrizione">
    <w:name w:val="descrizione"/>
    <w:qFormat/>
    <w:rsid w:val="00C01FE2"/>
    <w:rPr>
      <w:b/>
      <w:bCs/>
      <w:color w:val="5B76A0"/>
      <w:sz w:val="28"/>
      <w:szCs w:val="28"/>
    </w:rPr>
  </w:style>
  <w:style w:type="character" w:customStyle="1" w:styleId="provvrubrica">
    <w:name w:val="provv_rubrica"/>
    <w:qFormat/>
    <w:rsid w:val="00C01FE2"/>
    <w:rPr>
      <w:i/>
      <w:iCs/>
    </w:rPr>
  </w:style>
  <w:style w:type="character" w:styleId="Rimandocommento">
    <w:name w:val="annotation reference"/>
    <w:uiPriority w:val="99"/>
    <w:qFormat/>
    <w:rsid w:val="00C01FE2"/>
    <w:rPr>
      <w:sz w:val="16"/>
      <w:szCs w:val="16"/>
    </w:rPr>
  </w:style>
  <w:style w:type="character" w:customStyle="1" w:styleId="TestocommentoCarattere">
    <w:name w:val="Testo commento Carattere"/>
    <w:uiPriority w:val="99"/>
    <w:qFormat/>
    <w:rsid w:val="00C01FE2"/>
    <w:rPr>
      <w:rFonts w:eastAsia="Times New Roman"/>
      <w:lang w:eastAsia="en-US"/>
    </w:rPr>
  </w:style>
  <w:style w:type="character" w:customStyle="1" w:styleId="SoggettocommentoCarattere">
    <w:name w:val="Soggetto commento Carattere"/>
    <w:uiPriority w:val="99"/>
    <w:qFormat/>
    <w:rsid w:val="00C01FE2"/>
    <w:rPr>
      <w:rFonts w:eastAsia="Times New Roman"/>
      <w:b/>
      <w:bCs/>
      <w:lang w:eastAsia="en-US"/>
    </w:rPr>
  </w:style>
  <w:style w:type="character" w:customStyle="1" w:styleId="provvnumcomma">
    <w:name w:val="provv_numcomma"/>
    <w:basedOn w:val="Carpredefinitoparagrafo"/>
    <w:qFormat/>
    <w:rsid w:val="00C01FE2"/>
  </w:style>
  <w:style w:type="character" w:customStyle="1" w:styleId="anchorantimarker">
    <w:name w:val="anchor_anti_marker"/>
    <w:qFormat/>
    <w:rsid w:val="00C01FE2"/>
    <w:rPr>
      <w:color w:val="000000"/>
    </w:rPr>
  </w:style>
  <w:style w:type="character" w:customStyle="1" w:styleId="linkneltesto">
    <w:name w:val="link_nel_testo"/>
    <w:qFormat/>
    <w:rsid w:val="00C01FE2"/>
    <w:rPr>
      <w:i/>
      <w:iCs/>
    </w:rPr>
  </w:style>
  <w:style w:type="character" w:customStyle="1" w:styleId="CorpotestoCarattere1">
    <w:name w:val="Corpo testo Carattere1"/>
    <w:qFormat/>
    <w:rsid w:val="00C01FE2"/>
    <w:rPr>
      <w:rFonts w:ascii="Times New Roman" w:eastAsia="Times New Roman" w:hAnsi="Times New Roman"/>
      <w:sz w:val="26"/>
    </w:rPr>
  </w:style>
  <w:style w:type="character" w:customStyle="1" w:styleId="Rientrocorpodeltesto3Carattere">
    <w:name w:val="Rientro corpo del testo 3 Carattere"/>
    <w:qFormat/>
    <w:rsid w:val="00C01FE2"/>
    <w:rPr>
      <w:rFonts w:eastAsia="Times New Roman"/>
      <w:sz w:val="16"/>
      <w:szCs w:val="16"/>
      <w:lang w:eastAsia="en-US"/>
    </w:rPr>
  </w:style>
  <w:style w:type="character" w:customStyle="1" w:styleId="noteapiCarattere">
    <w:name w:val="note a piè Carattere"/>
    <w:qFormat/>
    <w:rsid w:val="00C01FE2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qFormat/>
    <w:rsid w:val="00C01FE2"/>
    <w:rPr>
      <w:b/>
      <w:bCs/>
    </w:rPr>
  </w:style>
  <w:style w:type="character" w:customStyle="1" w:styleId="MappadocumentoCarattere">
    <w:name w:val="Mappa documento Carattere"/>
    <w:qFormat/>
    <w:rsid w:val="00C01F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provvvigore">
    <w:name w:val="provv_vigore"/>
    <w:qFormat/>
    <w:rsid w:val="00C01FE2"/>
    <w:rPr>
      <w:vanish w:val="0"/>
    </w:rPr>
  </w:style>
  <w:style w:type="character" w:customStyle="1" w:styleId="riferimento1">
    <w:name w:val="riferimento1"/>
    <w:qFormat/>
    <w:rsid w:val="00C01FE2"/>
    <w:rPr>
      <w:i/>
      <w:iCs/>
      <w:color w:val="058940"/>
    </w:rPr>
  </w:style>
  <w:style w:type="character" w:customStyle="1" w:styleId="SottotitoloCarattere">
    <w:name w:val="Sottotitolo Carattere"/>
    <w:qFormat/>
    <w:rsid w:val="00C01FE2"/>
    <w:rPr>
      <w:rFonts w:ascii="Cambria" w:eastAsia="Times New Roman" w:hAnsi="Cambria" w:cs="Times New Roman"/>
      <w:sz w:val="24"/>
      <w:szCs w:val="24"/>
      <w:lang w:eastAsia="en-US"/>
    </w:rPr>
  </w:style>
  <w:style w:type="character" w:customStyle="1" w:styleId="TitoloCarattere">
    <w:name w:val="Titolo Carattere"/>
    <w:qFormat/>
    <w:rsid w:val="00C01FE2"/>
    <w:rPr>
      <w:rFonts w:ascii="Cambria" w:eastAsia="Times New Roman" w:hAnsi="Cambria" w:cs="Times New Roman"/>
      <w:b/>
      <w:bCs/>
      <w:kern w:val="2"/>
      <w:sz w:val="32"/>
      <w:szCs w:val="32"/>
      <w:lang w:eastAsia="en-US"/>
    </w:rPr>
  </w:style>
  <w:style w:type="character" w:customStyle="1" w:styleId="CollegamentoInternetvisitato">
    <w:name w:val="Collegamento Internet visitato"/>
    <w:rsid w:val="00C01FE2"/>
    <w:rPr>
      <w:color w:val="800080"/>
      <w:u w:val="single"/>
    </w:rPr>
  </w:style>
  <w:style w:type="character" w:customStyle="1" w:styleId="Rientrocorpodeltesto2Carattere">
    <w:name w:val="Rientro corpo del testo 2 Carattere"/>
    <w:qFormat/>
    <w:rsid w:val="00C01FE2"/>
    <w:rPr>
      <w:rFonts w:ascii="Times New Roman" w:eastAsia="Times New Roman" w:hAnsi="Times New Roman"/>
      <w:sz w:val="24"/>
      <w:szCs w:val="24"/>
    </w:rPr>
  </w:style>
  <w:style w:type="character" w:customStyle="1" w:styleId="RientrocorpodeltestoCarattere">
    <w:name w:val="Rientro corpo del testo Carattere"/>
    <w:qFormat/>
    <w:rsid w:val="00C01FE2"/>
    <w:rPr>
      <w:rFonts w:ascii="Times New Roman" w:eastAsia="Times New Roman" w:hAnsi="Times New Roman"/>
      <w:b/>
      <w:bCs/>
      <w:i/>
      <w:iCs/>
    </w:rPr>
  </w:style>
  <w:style w:type="character" w:customStyle="1" w:styleId="Corpodeltesto3Carattere">
    <w:name w:val="Corpo del testo 3 Carattere"/>
    <w:qFormat/>
    <w:rsid w:val="00C01FE2"/>
    <w:rPr>
      <w:rFonts w:ascii="Times New Roman" w:eastAsia="Times New Roman" w:hAnsi="Times New Roman"/>
      <w:b/>
      <w:bCs/>
      <w:i/>
      <w:iCs/>
      <w:szCs w:val="24"/>
    </w:rPr>
  </w:style>
  <w:style w:type="character" w:customStyle="1" w:styleId="CarattereCarattere2">
    <w:name w:val="Carattere Carattere2"/>
    <w:qFormat/>
    <w:rsid w:val="00C01FE2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C01FE2"/>
  </w:style>
  <w:style w:type="character" w:customStyle="1" w:styleId="TestonormaleCarattere">
    <w:name w:val="Testo normale Carattere"/>
    <w:basedOn w:val="Carpredefinitoparagrafo"/>
    <w:qFormat/>
    <w:rsid w:val="00C01FE2"/>
    <w:rPr>
      <w:rFonts w:ascii="Garamond" w:eastAsia="Times New Roman" w:hAnsi="Garamond" w:cs="Consolas"/>
      <w:sz w:val="24"/>
      <w:szCs w:val="21"/>
      <w:lang w:eastAsia="en-US"/>
    </w:rPr>
  </w:style>
  <w:style w:type="character" w:styleId="Testosegnaposto">
    <w:name w:val="Placeholder Text"/>
    <w:basedOn w:val="Carpredefinitoparagrafo"/>
    <w:qFormat/>
    <w:rsid w:val="00C01FE2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C01FE2"/>
    <w:rPr>
      <w:rFonts w:ascii="Garamond" w:eastAsia="Times New Roman" w:hAnsi="Garamond" w:cs="Calibri"/>
      <w:b/>
      <w:bCs/>
      <w:kern w:val="36"/>
      <w:sz w:val="22"/>
      <w:szCs w:val="24"/>
      <w:lang w:val="x-none" w:eastAsia="x-none"/>
    </w:rPr>
  </w:style>
  <w:style w:type="character" w:customStyle="1" w:styleId="Saltoaindice">
    <w:name w:val="Salto a indice"/>
    <w:qFormat/>
    <w:rsid w:val="00C01FE2"/>
  </w:style>
  <w:style w:type="character" w:customStyle="1" w:styleId="WW8Num27z0">
    <w:name w:val="WW8Num27z0"/>
    <w:qFormat/>
    <w:rsid w:val="00C01FE2"/>
    <w:rPr>
      <w:rFonts w:ascii="Calibri" w:hAnsi="Calibri" w:cs="Calibri"/>
      <w:sz w:val="22"/>
      <w:szCs w:val="22"/>
    </w:rPr>
  </w:style>
  <w:style w:type="character" w:customStyle="1" w:styleId="WW8Num27z1">
    <w:name w:val="WW8Num27z1"/>
    <w:qFormat/>
    <w:rsid w:val="00C01FE2"/>
  </w:style>
  <w:style w:type="character" w:customStyle="1" w:styleId="WW8Num27z2">
    <w:name w:val="WW8Num27z2"/>
    <w:qFormat/>
    <w:rsid w:val="00C01FE2"/>
  </w:style>
  <w:style w:type="character" w:customStyle="1" w:styleId="WW8Num27z3">
    <w:name w:val="WW8Num27z3"/>
    <w:qFormat/>
    <w:rsid w:val="00C01FE2"/>
  </w:style>
  <w:style w:type="character" w:customStyle="1" w:styleId="WW8Num27z4">
    <w:name w:val="WW8Num27z4"/>
    <w:qFormat/>
    <w:rsid w:val="00C01FE2"/>
  </w:style>
  <w:style w:type="character" w:customStyle="1" w:styleId="WW8Num27z5">
    <w:name w:val="WW8Num27z5"/>
    <w:qFormat/>
    <w:rsid w:val="00C01FE2"/>
  </w:style>
  <w:style w:type="character" w:customStyle="1" w:styleId="WW8Num27z6">
    <w:name w:val="WW8Num27z6"/>
    <w:qFormat/>
    <w:rsid w:val="00C01FE2"/>
  </w:style>
  <w:style w:type="character" w:customStyle="1" w:styleId="WW8Num27z7">
    <w:name w:val="WW8Num27z7"/>
    <w:qFormat/>
    <w:rsid w:val="00C01FE2"/>
  </w:style>
  <w:style w:type="character" w:customStyle="1" w:styleId="WW8Num27z8">
    <w:name w:val="WW8Num27z8"/>
    <w:qFormat/>
    <w:rsid w:val="00C01FE2"/>
  </w:style>
  <w:style w:type="character" w:customStyle="1" w:styleId="ParagrafoelencoCarattere">
    <w:name w:val="Paragrafo elenco Carattere"/>
    <w:qFormat/>
    <w:rsid w:val="00C01FE2"/>
  </w:style>
  <w:style w:type="character" w:customStyle="1" w:styleId="ANAC-TitoloSottoparagrafoCarattere">
    <w:name w:val="ANAC - Titolo Sottoparagrafo Carattere"/>
    <w:qFormat/>
    <w:rsid w:val="00C01FE2"/>
    <w:rPr>
      <w:rFonts w:ascii="Calibri Light" w:eastAsia="0" w:hAnsi="Calibri Light"/>
      <w:color w:val="2F5496"/>
      <w:sz w:val="28"/>
      <w:szCs w:val="22"/>
    </w:rPr>
  </w:style>
  <w:style w:type="character" w:customStyle="1" w:styleId="ANAC-TitoloParagrafoCarattere">
    <w:name w:val="ANAC - Titolo Paragrafo Carattere"/>
    <w:qFormat/>
    <w:rsid w:val="00C01FE2"/>
    <w:rPr>
      <w:rFonts w:ascii="Gotham Light" w:eastAsia="0" w:hAnsi="Gotham Light"/>
      <w:color w:val="2770B7"/>
      <w:sz w:val="28"/>
    </w:rPr>
  </w:style>
  <w:style w:type="character" w:customStyle="1" w:styleId="ANAC-TitoloCapitoloCarattere">
    <w:name w:val="ANAC - Titolo Capitolo Carattere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ANAC-CapitoloCarattere">
    <w:name w:val="ANAC - Capitolo Carattere"/>
    <w:qFormat/>
    <w:rsid w:val="00C01FE2"/>
    <w:rPr>
      <w:rFonts w:ascii="Calibri Light" w:eastAsia="0" w:hAnsi="Calibri Light"/>
      <w:color w:val="2F5496"/>
      <w:sz w:val="32"/>
      <w:szCs w:val="32"/>
    </w:rPr>
  </w:style>
  <w:style w:type="character" w:customStyle="1" w:styleId="TitoloParagrafoChar">
    <w:name w:val="Titolo Paragrafo Char"/>
    <w:qFormat/>
    <w:rsid w:val="00C01FE2"/>
    <w:rPr>
      <w:rFonts w:ascii="Calibri Light" w:eastAsia="0" w:hAnsi="Calibri Light"/>
      <w:color w:val="2F5496"/>
      <w:sz w:val="28"/>
    </w:rPr>
  </w:style>
  <w:style w:type="character" w:customStyle="1" w:styleId="Titolo7Carattere">
    <w:name w:val="Titolo 7 Carattere"/>
    <w:qFormat/>
    <w:rsid w:val="00C01FE2"/>
    <w:rPr>
      <w:rFonts w:ascii="Calibri Light" w:eastAsia="0" w:hAnsi="Calibri Light"/>
      <w:i/>
      <w:iCs/>
      <w:color w:val="1F3763"/>
    </w:rPr>
  </w:style>
  <w:style w:type="character" w:customStyle="1" w:styleId="Titolo6Carattere">
    <w:name w:val="Titolo 6 Carattere"/>
    <w:qFormat/>
    <w:rsid w:val="00C01FE2"/>
    <w:rPr>
      <w:rFonts w:ascii="Calibri Light" w:eastAsia="0" w:hAnsi="Calibri Light"/>
      <w:color w:val="1F3763"/>
    </w:rPr>
  </w:style>
  <w:style w:type="character" w:customStyle="1" w:styleId="TitoloCapitoloChar">
    <w:name w:val="Titolo Capitolo Char"/>
    <w:qFormat/>
    <w:rsid w:val="00C01FE2"/>
    <w:rPr>
      <w:rFonts w:ascii="Gotham Light" w:eastAsia="0" w:hAnsi="Gotham Light"/>
      <w:iCs/>
      <w:color w:val="2F5496"/>
      <w:sz w:val="36"/>
      <w:szCs w:val="40"/>
    </w:rPr>
  </w:style>
  <w:style w:type="character" w:customStyle="1" w:styleId="NumeroCapitoloChar">
    <w:name w:val="Numero Capitolo Char"/>
    <w:qFormat/>
    <w:rsid w:val="00C01FE2"/>
    <w:rPr>
      <w:rFonts w:ascii="Gotham Light" w:eastAsia="0" w:hAnsi="Gotham Light"/>
      <w:color w:val="2770B7"/>
      <w:sz w:val="48"/>
      <w:szCs w:val="36"/>
    </w:rPr>
  </w:style>
  <w:style w:type="character" w:customStyle="1" w:styleId="TitoloParteChar">
    <w:name w:val="Titolo Parte Char"/>
    <w:qFormat/>
    <w:rsid w:val="00C01FE2"/>
    <w:rPr>
      <w:rFonts w:ascii="Gotham Book" w:eastAsia="Times New Roman (Corpo CS)" w:hAnsi="Gotham Book"/>
      <w:caps/>
      <w:color w:val="FFFFFF"/>
      <w:sz w:val="40"/>
      <w:szCs w:val="40"/>
      <w:lang w:eastAsia="zh-CN"/>
    </w:rPr>
  </w:style>
  <w:style w:type="character" w:customStyle="1" w:styleId="ParteNumeroChar">
    <w:name w:val="Parte Numero Char"/>
    <w:qFormat/>
    <w:rsid w:val="00C01FE2"/>
    <w:rPr>
      <w:rFonts w:ascii="Gotham Medium" w:eastAsia="Times New Roman (Corpo CS)" w:hAnsi="Gotham Medium"/>
      <w:caps/>
      <w:color w:val="FFFFFF"/>
      <w:sz w:val="28"/>
      <w:szCs w:val="28"/>
    </w:rPr>
  </w:style>
  <w:style w:type="character" w:customStyle="1" w:styleId="ParagrafobaseChar">
    <w:name w:val="[Paragrafo base] Char"/>
    <w:qFormat/>
    <w:rsid w:val="00C01FE2"/>
    <w:rPr>
      <w:rFonts w:ascii="Minion Pro" w:eastAsia="Minion Pro" w:hAnsi="Minion Pro"/>
      <w:color w:val="000000"/>
    </w:rPr>
  </w:style>
  <w:style w:type="character" w:customStyle="1" w:styleId="NessunaspaziaturaCarattere">
    <w:name w:val="Nessuna spaziatura Carattere"/>
    <w:qFormat/>
    <w:rsid w:val="00C01FE2"/>
    <w:rPr>
      <w:rFonts w:eastAsia="0"/>
      <w:szCs w:val="22"/>
      <w:lang w:eastAsia="en-US"/>
    </w:rPr>
  </w:style>
  <w:style w:type="character" w:customStyle="1" w:styleId="Caratteridinumerazione">
    <w:name w:val="Caratteri di numerazione"/>
    <w:qFormat/>
    <w:rsid w:val="00C01FE2"/>
  </w:style>
  <w:style w:type="character" w:customStyle="1" w:styleId="Menzionenonrisolta1">
    <w:name w:val="Menzione non risolta1"/>
    <w:basedOn w:val="Carpredefinitoparagrafo"/>
    <w:qFormat/>
    <w:rsid w:val="00C01FE2"/>
    <w:rPr>
      <w:color w:val="605E5C"/>
      <w:highlight w:val="lightGray"/>
    </w:rPr>
  </w:style>
  <w:style w:type="character" w:customStyle="1" w:styleId="Punti">
    <w:name w:val="Punti"/>
    <w:qFormat/>
    <w:rsid w:val="00C01FE2"/>
    <w:rPr>
      <w:rFonts w:ascii="OpenSymbol" w:eastAsia="OpenSymbol" w:hAnsi="OpenSymbol" w:cs="OpenSymbol"/>
    </w:rPr>
  </w:style>
  <w:style w:type="character" w:customStyle="1" w:styleId="Caratterinotaapidipagina">
    <w:name w:val="Caratteri nota a piè di pagina"/>
    <w:qFormat/>
    <w:rsid w:val="00C01FE2"/>
  </w:style>
  <w:style w:type="character" w:customStyle="1" w:styleId="Caratterinotadichiusura">
    <w:name w:val="Caratteri nota di chiusura"/>
    <w:qFormat/>
    <w:rsid w:val="00C01FE2"/>
  </w:style>
  <w:style w:type="character" w:customStyle="1" w:styleId="CITE">
    <w:name w:val="CITE"/>
    <w:qFormat/>
    <w:rsid w:val="00C01FE2"/>
    <w:rPr>
      <w:i/>
    </w:rPr>
  </w:style>
  <w:style w:type="character" w:customStyle="1" w:styleId="CODE">
    <w:name w:val="CODE"/>
    <w:qFormat/>
    <w:rsid w:val="00C01FE2"/>
    <w:rPr>
      <w:rFonts w:ascii="Courier New" w:hAnsi="Courier New"/>
      <w:sz w:val="20"/>
    </w:rPr>
  </w:style>
  <w:style w:type="character" w:customStyle="1" w:styleId="Keyboard">
    <w:name w:val="Keyboard"/>
    <w:qFormat/>
    <w:rsid w:val="00C01FE2"/>
    <w:rPr>
      <w:rFonts w:ascii="Courier New" w:hAnsi="Courier New"/>
      <w:b/>
      <w:sz w:val="20"/>
    </w:rPr>
  </w:style>
  <w:style w:type="character" w:customStyle="1" w:styleId="Sample">
    <w:name w:val="Sample"/>
    <w:qFormat/>
    <w:rsid w:val="00C01FE2"/>
    <w:rPr>
      <w:rFonts w:ascii="Courier New" w:hAnsi="Courier New"/>
    </w:rPr>
  </w:style>
  <w:style w:type="character" w:customStyle="1" w:styleId="Typewriter">
    <w:name w:val="Typewriter"/>
    <w:qFormat/>
    <w:rsid w:val="00C01FE2"/>
    <w:rPr>
      <w:rFonts w:ascii="Courier New" w:hAnsi="Courier New"/>
      <w:sz w:val="20"/>
    </w:rPr>
  </w:style>
  <w:style w:type="character" w:customStyle="1" w:styleId="HTMLMarkup">
    <w:name w:val="HTML Markup"/>
    <w:qFormat/>
    <w:rsid w:val="00C01FE2"/>
    <w:rPr>
      <w:vanish/>
      <w:color w:val="FF0000"/>
    </w:rPr>
  </w:style>
  <w:style w:type="character" w:customStyle="1" w:styleId="Comment">
    <w:name w:val="Comment"/>
    <w:qFormat/>
    <w:rsid w:val="00C01FE2"/>
    <w:rPr>
      <w:vanish/>
    </w:rPr>
  </w:style>
  <w:style w:type="paragraph" w:styleId="Titolo">
    <w:name w:val="Title"/>
    <w:basedOn w:val="Normale"/>
    <w:next w:val="Corpotesto"/>
    <w:link w:val="TitoloCarattere1"/>
    <w:qFormat/>
    <w:rsid w:val="00C01FE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"/>
      <w:sz w:val="32"/>
      <w:szCs w:val="32"/>
      <w:lang w:val="x-none"/>
    </w:rPr>
  </w:style>
  <w:style w:type="character" w:customStyle="1" w:styleId="TitoloCarattere1">
    <w:name w:val="Titolo Carattere1"/>
    <w:basedOn w:val="Carpredefinitoparagrafo"/>
    <w:link w:val="Titolo"/>
    <w:rsid w:val="00C01FE2"/>
    <w:rPr>
      <w:rFonts w:ascii="Cambria" w:eastAsia="Times New Roman" w:hAnsi="Cambria"/>
      <w:b/>
      <w:bCs/>
      <w:kern w:val="2"/>
      <w:sz w:val="32"/>
      <w:szCs w:val="32"/>
      <w:lang w:val="x-none" w:eastAsia="en-US"/>
    </w:rPr>
  </w:style>
  <w:style w:type="paragraph" w:styleId="Elenco">
    <w:name w:val="List"/>
    <w:basedOn w:val="Corpotesto"/>
    <w:rsid w:val="00C01FE2"/>
    <w:pPr>
      <w:widowControl w:val="0"/>
      <w:spacing w:after="0" w:line="259" w:lineRule="exact"/>
      <w:jc w:val="both"/>
    </w:pPr>
    <w:rPr>
      <w:rFonts w:ascii="Times New Roman" w:eastAsia="Times New Roman" w:hAnsi="Times New Roman" w:cs="Lucida Sans"/>
      <w:sz w:val="26"/>
      <w:szCs w:val="20"/>
      <w:lang w:val="x-none" w:eastAsia="x-none"/>
    </w:rPr>
  </w:style>
  <w:style w:type="paragraph" w:styleId="Didascalia">
    <w:name w:val="caption"/>
    <w:basedOn w:val="Normale"/>
    <w:next w:val="Normale"/>
    <w:qFormat/>
    <w:rsid w:val="00C01FE2"/>
    <w:pPr>
      <w:spacing w:before="120" w:after="0"/>
      <w:jc w:val="both"/>
    </w:pPr>
    <w:rPr>
      <w:rFonts w:ascii="Garamond" w:eastAsia="Times New Roman" w:hAnsi="Garamond"/>
      <w:iCs/>
      <w:sz w:val="24"/>
      <w:szCs w:val="18"/>
    </w:rPr>
  </w:style>
  <w:style w:type="paragraph" w:customStyle="1" w:styleId="Indice">
    <w:name w:val="Indice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 w:cs="Lucida Sans"/>
      <w:sz w:val="24"/>
    </w:rPr>
  </w:style>
  <w:style w:type="paragraph" w:customStyle="1" w:styleId="Paragrafoelenco1">
    <w:name w:val="Paragrafo elenco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customStyle="1" w:styleId="Intestazioneepidipagina">
    <w:name w:val="Intestazione e piè di pagina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styleId="Testonotaapidipagina">
    <w:name w:val="footnote text"/>
    <w:basedOn w:val="Normale"/>
    <w:link w:val="TestonotaapidipaginaCarattere1"/>
    <w:rsid w:val="00C01FE2"/>
    <w:pPr>
      <w:spacing w:before="280" w:after="280" w:line="240" w:lineRule="auto"/>
      <w:jc w:val="both"/>
    </w:pPr>
    <w:rPr>
      <w:rFonts w:ascii="Garamond" w:eastAsia="Times New Roman" w:hAnsi="Garamond"/>
      <w:sz w:val="20"/>
      <w:szCs w:val="20"/>
      <w:lang w:val="x-none" w:eastAsia="it-IT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C01FE2"/>
    <w:rPr>
      <w:rFonts w:ascii="Garamond" w:eastAsia="Times New Roman" w:hAnsi="Garamond"/>
      <w:lang w:val="x-none"/>
    </w:rPr>
  </w:style>
  <w:style w:type="paragraph" w:customStyle="1" w:styleId="provvr0">
    <w:name w:val="provv_r0"/>
    <w:basedOn w:val="Normale"/>
    <w:qFormat/>
    <w:rsid w:val="00C01FE2"/>
    <w:pPr>
      <w:spacing w:before="280" w:after="280" w:line="240" w:lineRule="auto"/>
      <w:jc w:val="both"/>
    </w:pPr>
    <w:rPr>
      <w:rFonts w:ascii="Times New Roman" w:hAnsi="Times New Roman"/>
      <w:sz w:val="24"/>
      <w:szCs w:val="24"/>
      <w:lang w:eastAsia="it-IT"/>
    </w:rPr>
  </w:style>
  <w:style w:type="paragraph" w:customStyle="1" w:styleId="popolo">
    <w:name w:val="popolo"/>
    <w:basedOn w:val="Normale"/>
    <w:qFormat/>
    <w:rsid w:val="00C01FE2"/>
    <w:pPr>
      <w:spacing w:before="280" w:after="280" w:line="240" w:lineRule="auto"/>
      <w:jc w:val="both"/>
    </w:pPr>
    <w:rPr>
      <w:rFonts w:ascii="Garamond" w:hAnsi="Garamond"/>
      <w:sz w:val="30"/>
      <w:szCs w:val="30"/>
      <w:lang w:eastAsia="it-IT"/>
    </w:rPr>
  </w:style>
  <w:style w:type="paragraph" w:customStyle="1" w:styleId="Stile1">
    <w:name w:val="Stile1"/>
    <w:basedOn w:val="Titolo1"/>
    <w:qFormat/>
    <w:rsid w:val="00C01FE2"/>
    <w:pPr>
      <w:keepNext/>
      <w:keepLines/>
      <w:spacing w:before="280" w:beforeAutospacing="0" w:after="280" w:afterAutospacing="0" w:line="240" w:lineRule="atLeast"/>
      <w:jc w:val="center"/>
    </w:pPr>
    <w:rPr>
      <w:rFonts w:eastAsia="Calibri"/>
      <w:kern w:val="0"/>
      <w:sz w:val="28"/>
      <w:szCs w:val="28"/>
      <w:lang w:val="x-none"/>
    </w:rPr>
  </w:style>
  <w:style w:type="paragraph" w:styleId="Sommario1">
    <w:name w:val="toc 1"/>
    <w:basedOn w:val="Normale"/>
    <w:next w:val="Normale"/>
    <w:autoRedefine/>
    <w:uiPriority w:val="39"/>
    <w:rsid w:val="00C01FE2"/>
    <w:pPr>
      <w:tabs>
        <w:tab w:val="left" w:leader="dot" w:pos="284"/>
        <w:tab w:val="right" w:leader="dot" w:pos="9629"/>
      </w:tabs>
      <w:spacing w:after="0"/>
    </w:pPr>
    <w:rPr>
      <w:rFonts w:ascii="Garamond" w:eastAsia="Times New Roman" w:hAnsi="Garamond"/>
      <w:b/>
      <w:bCs/>
      <w:szCs w:val="20"/>
    </w:rPr>
  </w:style>
  <w:style w:type="paragraph" w:styleId="Sommario2">
    <w:name w:val="toc 2"/>
    <w:basedOn w:val="Normale"/>
    <w:next w:val="Sommario3"/>
    <w:autoRedefine/>
    <w:uiPriority w:val="39"/>
    <w:rsid w:val="00C01FE2"/>
    <w:pPr>
      <w:tabs>
        <w:tab w:val="left" w:pos="440"/>
        <w:tab w:val="right" w:leader="dot" w:pos="9629"/>
      </w:tabs>
      <w:spacing w:after="0" w:line="336" w:lineRule="auto"/>
      <w:ind w:left="442" w:hanging="442"/>
      <w:jc w:val="both"/>
    </w:pPr>
    <w:rPr>
      <w:rFonts w:ascii="Garamond" w:eastAsia="Times New Roman" w:hAnsi="Garamond"/>
      <w:smallCaps/>
      <w:sz w:val="20"/>
      <w:szCs w:val="20"/>
    </w:rPr>
  </w:style>
  <w:style w:type="paragraph" w:customStyle="1" w:styleId="Nessunaspaziatura1">
    <w:name w:val="Nessuna spaziatura1"/>
    <w:qFormat/>
    <w:rsid w:val="00C01FE2"/>
    <w:pPr>
      <w:spacing w:line="276" w:lineRule="auto"/>
      <w:jc w:val="both"/>
    </w:pPr>
    <w:rPr>
      <w:sz w:val="22"/>
      <w:szCs w:val="22"/>
      <w:lang w:eastAsia="en-US"/>
    </w:rPr>
  </w:style>
  <w:style w:type="paragraph" w:customStyle="1" w:styleId="Titolosommario1">
    <w:name w:val="Titolo sommario1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  <w:jc w:val="center"/>
    </w:pPr>
    <w:rPr>
      <w:rFonts w:ascii="Garamond" w:eastAsia="Calibri" w:hAnsi="Garamond"/>
      <w:kern w:val="0"/>
      <w:sz w:val="28"/>
      <w:szCs w:val="28"/>
      <w:lang w:val="x-none" w:eastAsia="x-none"/>
    </w:rPr>
  </w:style>
  <w:style w:type="paragraph" w:styleId="Testonotadichiusura">
    <w:name w:val="endnote text"/>
    <w:basedOn w:val="Normale"/>
    <w:link w:val="TestonotadichiusuraCarattere1"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C01FE2"/>
    <w:rPr>
      <w:rFonts w:ascii="Garamond" w:eastAsia="Times New Roman" w:hAnsi="Garamond"/>
      <w:lang w:val="x-none" w:eastAsia="en-US"/>
    </w:rPr>
  </w:style>
  <w:style w:type="paragraph" w:customStyle="1" w:styleId="provvr1">
    <w:name w:val="provv_r1"/>
    <w:basedOn w:val="Normale"/>
    <w:qFormat/>
    <w:rsid w:val="00C01FE2"/>
    <w:pPr>
      <w:spacing w:before="280" w:after="28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commento">
    <w:name w:val="annotation text"/>
    <w:basedOn w:val="Normale"/>
    <w:link w:val="TestocommentoCarattere1"/>
    <w:uiPriority w:val="99"/>
    <w:qFormat/>
    <w:rsid w:val="00C01FE2"/>
    <w:pPr>
      <w:spacing w:after="0"/>
      <w:jc w:val="both"/>
    </w:pPr>
    <w:rPr>
      <w:rFonts w:ascii="Garamond" w:eastAsia="Times New Roman" w:hAnsi="Garamond"/>
      <w:sz w:val="20"/>
      <w:szCs w:val="20"/>
      <w:lang w:val="x-none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C01FE2"/>
    <w:rPr>
      <w:rFonts w:ascii="Garamond" w:eastAsia="Times New Roman" w:hAnsi="Garamond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1"/>
    <w:uiPriority w:val="99"/>
    <w:qFormat/>
    <w:rsid w:val="00C01FE2"/>
    <w:rPr>
      <w:b/>
      <w:bCs/>
    </w:rPr>
  </w:style>
  <w:style w:type="character" w:customStyle="1" w:styleId="SoggettocommentoCarattere1">
    <w:name w:val="Soggetto commento Carattere1"/>
    <w:basedOn w:val="TestocommentoCarattere1"/>
    <w:link w:val="Soggettocommento"/>
    <w:uiPriority w:val="99"/>
    <w:rsid w:val="00C01FE2"/>
    <w:rPr>
      <w:rFonts w:ascii="Garamond" w:eastAsia="Times New Roman" w:hAnsi="Garamond"/>
      <w:b/>
      <w:bCs/>
      <w:lang w:val="x-none" w:eastAsia="en-US"/>
    </w:rPr>
  </w:style>
  <w:style w:type="paragraph" w:customStyle="1" w:styleId="stile10">
    <w:name w:val="stile1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bollo">
    <w:name w:val="bollo"/>
    <w:basedOn w:val="Normale"/>
    <w:qFormat/>
    <w:rsid w:val="00C01FE2"/>
    <w:pPr>
      <w:spacing w:after="0" w:line="567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provvnota">
    <w:name w:val="provv_nota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provvestremo">
    <w:name w:val="provv_estremo"/>
    <w:basedOn w:val="Normale"/>
    <w:qFormat/>
    <w:rsid w:val="00C01FE2"/>
    <w:pPr>
      <w:spacing w:before="280" w:after="28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customStyle="1" w:styleId="Paragrafoelenco11">
    <w:name w:val="Paragrafo elenco11"/>
    <w:basedOn w:val="Normale"/>
    <w:qFormat/>
    <w:rsid w:val="00C01FE2"/>
    <w:pPr>
      <w:spacing w:before="280" w:after="280" w:line="240" w:lineRule="atLeast"/>
      <w:ind w:left="720"/>
      <w:contextualSpacing/>
      <w:jc w:val="both"/>
    </w:pPr>
    <w:rPr>
      <w:rFonts w:ascii="Garamond" w:hAnsi="Garamond"/>
      <w:sz w:val="24"/>
      <w:lang w:eastAsia="it-IT"/>
    </w:rPr>
  </w:style>
  <w:style w:type="paragraph" w:styleId="Revisione">
    <w:name w:val="Revision"/>
    <w:qFormat/>
    <w:rsid w:val="00C01FE2"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1"/>
    <w:qFormat/>
    <w:rsid w:val="00C01FE2"/>
    <w:pPr>
      <w:spacing w:after="120"/>
      <w:ind w:left="283"/>
      <w:jc w:val="both"/>
    </w:pPr>
    <w:rPr>
      <w:rFonts w:ascii="Garamond" w:eastAsia="Times New Roman" w:hAnsi="Garamond"/>
      <w:sz w:val="16"/>
      <w:szCs w:val="16"/>
      <w:lang w:val="x-none"/>
    </w:rPr>
  </w:style>
  <w:style w:type="character" w:customStyle="1" w:styleId="Rientrocorpodeltesto3Carattere1">
    <w:name w:val="Rientro corpo del testo 3 Carattere1"/>
    <w:basedOn w:val="Carpredefinitoparagrafo"/>
    <w:link w:val="Rientrocorpodeltesto3"/>
    <w:rsid w:val="00C01FE2"/>
    <w:rPr>
      <w:rFonts w:ascii="Garamond" w:eastAsia="Times New Roman" w:hAnsi="Garamond"/>
      <w:sz w:val="16"/>
      <w:szCs w:val="16"/>
      <w:lang w:val="x-none" w:eastAsia="en-US"/>
    </w:rPr>
  </w:style>
  <w:style w:type="paragraph" w:customStyle="1" w:styleId="Rub1">
    <w:name w:val="Rub1"/>
    <w:basedOn w:val="Normale"/>
    <w:qFormat/>
    <w:rsid w:val="00C01FE2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b/>
      <w:smallCaps/>
      <w:sz w:val="20"/>
      <w:szCs w:val="20"/>
      <w:lang w:eastAsia="it-IT"/>
    </w:rPr>
  </w:style>
  <w:style w:type="paragraph" w:customStyle="1" w:styleId="Rientrocorpodeltesto21">
    <w:name w:val="Rientro corpo del testo 2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noteapi">
    <w:name w:val="note a piè"/>
    <w:basedOn w:val="Testonotaapidipagina"/>
    <w:qFormat/>
    <w:rsid w:val="00C01FE2"/>
    <w:rPr>
      <w:rFonts w:ascii="Times New Roman" w:hAnsi="Times New Roman"/>
    </w:rPr>
  </w:style>
  <w:style w:type="paragraph" w:styleId="Mappadocumento">
    <w:name w:val="Document Map"/>
    <w:basedOn w:val="Normale"/>
    <w:link w:val="MappadocumentoCarattere1"/>
    <w:qFormat/>
    <w:rsid w:val="00C01FE2"/>
    <w:pPr>
      <w:spacing w:after="0"/>
      <w:jc w:val="both"/>
    </w:pPr>
    <w:rPr>
      <w:rFonts w:ascii="Tahoma" w:eastAsia="Times New Roman" w:hAnsi="Tahoma"/>
      <w:sz w:val="16"/>
      <w:szCs w:val="16"/>
      <w:lang w:val="x-none"/>
    </w:rPr>
  </w:style>
  <w:style w:type="character" w:customStyle="1" w:styleId="MappadocumentoCarattere1">
    <w:name w:val="Mappa documento Carattere1"/>
    <w:basedOn w:val="Carpredefinitoparagrafo"/>
    <w:link w:val="Mappadocumento"/>
    <w:rsid w:val="00C01FE2"/>
    <w:rPr>
      <w:rFonts w:ascii="Tahoma" w:eastAsia="Times New Roman" w:hAnsi="Tahoma"/>
      <w:sz w:val="16"/>
      <w:szCs w:val="16"/>
      <w:lang w:val="x-none" w:eastAsia="en-US"/>
    </w:rPr>
  </w:style>
  <w:style w:type="paragraph" w:customStyle="1" w:styleId="grassetto1">
    <w:name w:val="grassetto1"/>
    <w:basedOn w:val="Normale"/>
    <w:qFormat/>
    <w:rsid w:val="00C01FE2"/>
    <w:pPr>
      <w:spacing w:after="24" w:line="240" w:lineRule="auto"/>
    </w:pPr>
    <w:rPr>
      <w:rFonts w:ascii="Times New Roman" w:eastAsia="Times New Roman" w:hAnsi="Times New Roman"/>
      <w:b/>
      <w:bCs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1"/>
    <w:qFormat/>
    <w:rsid w:val="00C01FE2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x-none"/>
    </w:rPr>
  </w:style>
  <w:style w:type="character" w:customStyle="1" w:styleId="SottotitoloCarattere1">
    <w:name w:val="Sottotitolo Carattere1"/>
    <w:basedOn w:val="Carpredefinitoparagrafo"/>
    <w:link w:val="Sottotitolo"/>
    <w:rsid w:val="00C01FE2"/>
    <w:rPr>
      <w:rFonts w:ascii="Cambria" w:eastAsia="Times New Roman" w:hAnsi="Cambria"/>
      <w:sz w:val="24"/>
      <w:szCs w:val="24"/>
      <w:lang w:val="x-none" w:eastAsia="en-US"/>
    </w:rPr>
  </w:style>
  <w:style w:type="paragraph" w:styleId="Titolosommario">
    <w:name w:val="TOC Heading"/>
    <w:basedOn w:val="Titolo1"/>
    <w:next w:val="Normale"/>
    <w:qFormat/>
    <w:rsid w:val="00C01FE2"/>
    <w:pPr>
      <w:keepNext/>
      <w:keepLines/>
      <w:spacing w:before="280" w:beforeAutospacing="0" w:after="280" w:afterAutospacing="0" w:line="276" w:lineRule="auto"/>
    </w:pPr>
    <w:rPr>
      <w:rFonts w:ascii="Garamond" w:hAnsi="Garamond"/>
      <w:kern w:val="0"/>
      <w:sz w:val="28"/>
      <w:szCs w:val="28"/>
    </w:rPr>
  </w:style>
  <w:style w:type="paragraph" w:customStyle="1" w:styleId="provvc">
    <w:name w:val="provv_c"/>
    <w:basedOn w:val="Normale"/>
    <w:qFormat/>
    <w:rsid w:val="00C01FE2"/>
    <w:pP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uiPriority w:val="39"/>
    <w:rsid w:val="00C01FE2"/>
    <w:pPr>
      <w:tabs>
        <w:tab w:val="left" w:pos="1100"/>
        <w:tab w:val="right" w:leader="dot" w:pos="9629"/>
      </w:tabs>
      <w:spacing w:after="0" w:line="240" w:lineRule="auto"/>
      <w:ind w:left="896" w:hanging="454"/>
    </w:pPr>
    <w:rPr>
      <w:rFonts w:ascii="Garamond" w:eastAsia="Times New Roman" w:hAnsi="Garamond"/>
      <w:iCs/>
      <w:sz w:val="20"/>
      <w:szCs w:val="20"/>
    </w:rPr>
  </w:style>
  <w:style w:type="paragraph" w:customStyle="1" w:styleId="Rientrocorpodeltesto211">
    <w:name w:val="Rientro corpo del testo 211"/>
    <w:basedOn w:val="Normale"/>
    <w:qFormat/>
    <w:rsid w:val="00C01FE2"/>
    <w:pPr>
      <w:spacing w:after="0" w:line="240" w:lineRule="auto"/>
      <w:ind w:left="360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2">
    <w:name w:val="Body Text Indent 2"/>
    <w:basedOn w:val="Normale"/>
    <w:link w:val="Rientrocorpodeltesto2Carattere1"/>
    <w:qFormat/>
    <w:rsid w:val="00C01FE2"/>
    <w:pPr>
      <w:tabs>
        <w:tab w:val="left" w:pos="1068"/>
      </w:tabs>
      <w:spacing w:after="0" w:line="240" w:lineRule="auto"/>
      <w:ind w:left="72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Rientrocorpodeltesto2Carattere1">
    <w:name w:val="Rientro corpo del testo 2 Carattere1"/>
    <w:basedOn w:val="Carpredefinitoparagrafo"/>
    <w:link w:val="Rientrocorpodeltesto2"/>
    <w:rsid w:val="00C01FE2"/>
    <w:rPr>
      <w:rFonts w:ascii="Times New Roman" w:eastAsia="Times New Roman" w:hAnsi="Times New Roman"/>
      <w:sz w:val="24"/>
      <w:szCs w:val="24"/>
    </w:rPr>
  </w:style>
  <w:style w:type="paragraph" w:customStyle="1" w:styleId="sche3">
    <w:name w:val="sche_3"/>
    <w:qFormat/>
    <w:rsid w:val="00C01FE2"/>
    <w:pPr>
      <w:widowControl w:val="0"/>
      <w:jc w:val="both"/>
      <w:textAlignment w:val="baseline"/>
    </w:pPr>
    <w:rPr>
      <w:rFonts w:ascii="Times New Roman" w:eastAsia="Times New Roman" w:hAnsi="Times New Roman"/>
      <w:sz w:val="24"/>
      <w:lang w:val="en-US"/>
    </w:rPr>
  </w:style>
  <w:style w:type="paragraph" w:customStyle="1" w:styleId="Text2">
    <w:name w:val="Text 2"/>
    <w:basedOn w:val="Normale"/>
    <w:qFormat/>
    <w:rsid w:val="00C01FE2"/>
    <w:pPr>
      <w:tabs>
        <w:tab w:val="left" w:pos="2161"/>
      </w:tabs>
      <w:spacing w:after="240" w:line="240" w:lineRule="auto"/>
      <w:ind w:left="1077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C01FE2"/>
    <w:pPr>
      <w:tabs>
        <w:tab w:val="left" w:pos="0"/>
        <w:tab w:val="left" w:pos="1725"/>
        <w:tab w:val="left" w:pos="8496"/>
      </w:tabs>
      <w:suppressAutoHyphens/>
      <w:spacing w:after="0" w:line="240" w:lineRule="auto"/>
      <w:ind w:left="708"/>
      <w:jc w:val="both"/>
    </w:pPr>
    <w:rPr>
      <w:rFonts w:ascii="Times New Roman" w:eastAsia="Times New Roman" w:hAnsi="Times New Roman"/>
      <w:b/>
      <w:bCs/>
      <w:i/>
      <w:iCs/>
      <w:sz w:val="20"/>
      <w:szCs w:val="20"/>
      <w:lang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C01FE2"/>
    <w:rPr>
      <w:rFonts w:ascii="Times New Roman" w:eastAsia="Times New Roman" w:hAnsi="Times New Roman"/>
      <w:b/>
      <w:bCs/>
      <w:i/>
      <w:iCs/>
    </w:rPr>
  </w:style>
  <w:style w:type="paragraph" w:styleId="Corpodeltesto3">
    <w:name w:val="Body Text 3"/>
    <w:basedOn w:val="Normale"/>
    <w:link w:val="Corpodeltesto3Carattere1"/>
    <w:qFormat/>
    <w:rsid w:val="00C01FE2"/>
    <w:pPr>
      <w:tabs>
        <w:tab w:val="left" w:pos="0"/>
        <w:tab w:val="left" w:pos="8496"/>
      </w:tabs>
      <w:suppressAutoHyphens/>
      <w:spacing w:before="240" w:after="120" w:line="240" w:lineRule="auto"/>
      <w:jc w:val="both"/>
    </w:pPr>
    <w:rPr>
      <w:rFonts w:ascii="Times New Roman" w:eastAsia="Times New Roman" w:hAnsi="Times New Roman"/>
      <w:b/>
      <w:bCs/>
      <w:i/>
      <w:iCs/>
      <w:sz w:val="20"/>
      <w:szCs w:val="24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rsid w:val="00C01FE2"/>
    <w:rPr>
      <w:rFonts w:ascii="Times New Roman" w:eastAsia="Times New Roman" w:hAnsi="Times New Roman"/>
      <w:b/>
      <w:bCs/>
      <w:i/>
      <w:iCs/>
      <w:szCs w:val="24"/>
    </w:rPr>
  </w:style>
  <w:style w:type="paragraph" w:customStyle="1" w:styleId="Rub3">
    <w:name w:val="Rub3"/>
    <w:basedOn w:val="Normale"/>
    <w:next w:val="Normale"/>
    <w:qFormat/>
    <w:rsid w:val="00C01FE2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b/>
      <w:i/>
      <w:sz w:val="20"/>
      <w:szCs w:val="20"/>
      <w:lang w:eastAsia="it-IT"/>
    </w:rPr>
  </w:style>
  <w:style w:type="paragraph" w:customStyle="1" w:styleId="Titoloparagrafobandotipo">
    <w:name w:val="Titolo paragrafo bando tipo"/>
    <w:basedOn w:val="Sottotitolo"/>
    <w:autoRedefine/>
    <w:qFormat/>
    <w:rsid w:val="00C01FE2"/>
    <w:pPr>
      <w:keepNext/>
      <w:spacing w:before="300" w:after="120" w:line="240" w:lineRule="auto"/>
      <w:ind w:left="-142"/>
      <w:jc w:val="left"/>
      <w:outlineLvl w:val="0"/>
    </w:pPr>
    <w:rPr>
      <w:rFonts w:ascii="Calibri" w:hAnsi="Calibri"/>
      <w:b/>
      <w:i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C01FE2"/>
    <w:pPr>
      <w:keepNext/>
      <w:spacing w:before="120" w:after="120" w:line="240" w:lineRule="auto"/>
      <w:ind w:left="0"/>
      <w:contextualSpacing w:val="0"/>
      <w:jc w:val="both"/>
    </w:pPr>
    <w:rPr>
      <w:rFonts w:ascii="Garamond" w:eastAsia="Times New Roman" w:hAnsi="Garamond"/>
      <w:b/>
      <w:i/>
      <w:sz w:val="24"/>
      <w:szCs w:val="24"/>
    </w:rPr>
  </w:style>
  <w:style w:type="paragraph" w:customStyle="1" w:styleId="CM11">
    <w:name w:val="CM1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customStyle="1" w:styleId="CM31">
    <w:name w:val="CM3+1"/>
    <w:basedOn w:val="Default"/>
    <w:next w:val="Default"/>
    <w:qFormat/>
    <w:rsid w:val="00C01FE2"/>
    <w:pPr>
      <w:autoSpaceDE/>
      <w:autoSpaceDN/>
      <w:adjustRightInd/>
    </w:pPr>
    <w:rPr>
      <w:rFonts w:ascii="EUAlbertina" w:hAnsi="EUAlbertina" w:cs="Times New Roman"/>
      <w:color w:val="auto"/>
      <w:lang w:eastAsia="it-IT"/>
    </w:rPr>
  </w:style>
  <w:style w:type="paragraph" w:styleId="Nessunaspaziatura">
    <w:name w:val="No Spacing"/>
    <w:qFormat/>
    <w:rsid w:val="00C01FE2"/>
    <w:pPr>
      <w:jc w:val="both"/>
    </w:pPr>
    <w:rPr>
      <w:rFonts w:eastAsia="Times New Roman"/>
      <w:sz w:val="22"/>
      <w:szCs w:val="22"/>
      <w:lang w:eastAsia="en-US"/>
    </w:rPr>
  </w:style>
  <w:style w:type="paragraph" w:customStyle="1" w:styleId="Sommariodisciplinare">
    <w:name w:val="Sommario disciplinare"/>
    <w:basedOn w:val="Sommario1"/>
    <w:next w:val="Titolo2"/>
    <w:autoRedefine/>
    <w:qFormat/>
    <w:rsid w:val="00C01FE2"/>
    <w:rPr>
      <w:rFonts w:cs="Calibri"/>
      <w:szCs w:val="24"/>
      <w:lang w:eastAsia="it-IT"/>
    </w:rPr>
  </w:style>
  <w:style w:type="paragraph" w:styleId="Sommario4">
    <w:name w:val="toc 4"/>
    <w:basedOn w:val="Normale"/>
    <w:next w:val="Normale"/>
    <w:autoRedefine/>
    <w:rsid w:val="00C01FE2"/>
    <w:pPr>
      <w:spacing w:after="0"/>
      <w:ind w:left="660"/>
    </w:pPr>
    <w:rPr>
      <w:rFonts w:eastAsia="Times New Roman"/>
      <w:sz w:val="18"/>
      <w:szCs w:val="18"/>
    </w:rPr>
  </w:style>
  <w:style w:type="paragraph" w:styleId="Sommario5">
    <w:name w:val="toc 5"/>
    <w:basedOn w:val="Normale"/>
    <w:next w:val="Normale"/>
    <w:autoRedefine/>
    <w:rsid w:val="00C01FE2"/>
    <w:pPr>
      <w:spacing w:after="0"/>
      <w:ind w:left="880"/>
    </w:pPr>
    <w:rPr>
      <w:rFonts w:eastAsia="Times New Roman"/>
      <w:sz w:val="18"/>
      <w:szCs w:val="18"/>
    </w:rPr>
  </w:style>
  <w:style w:type="paragraph" w:styleId="Sommario6">
    <w:name w:val="toc 6"/>
    <w:basedOn w:val="Normale"/>
    <w:next w:val="Normale"/>
    <w:autoRedefine/>
    <w:rsid w:val="00C01FE2"/>
    <w:pPr>
      <w:spacing w:after="0"/>
      <w:ind w:left="1100"/>
    </w:pPr>
    <w:rPr>
      <w:rFonts w:eastAsia="Times New Roman"/>
      <w:sz w:val="18"/>
      <w:szCs w:val="18"/>
    </w:rPr>
  </w:style>
  <w:style w:type="paragraph" w:styleId="Sommario7">
    <w:name w:val="toc 7"/>
    <w:basedOn w:val="Normale"/>
    <w:next w:val="Normale"/>
    <w:autoRedefine/>
    <w:rsid w:val="00C01FE2"/>
    <w:pPr>
      <w:spacing w:after="0"/>
      <w:ind w:left="1320"/>
    </w:pPr>
    <w:rPr>
      <w:rFonts w:eastAsia="Times New Roman"/>
      <w:sz w:val="18"/>
      <w:szCs w:val="18"/>
    </w:rPr>
  </w:style>
  <w:style w:type="paragraph" w:styleId="Sommario8">
    <w:name w:val="toc 8"/>
    <w:basedOn w:val="Normale"/>
    <w:next w:val="Normale"/>
    <w:autoRedefine/>
    <w:rsid w:val="00C01FE2"/>
    <w:pPr>
      <w:spacing w:after="0"/>
      <w:ind w:left="1540"/>
    </w:pPr>
    <w:rPr>
      <w:rFonts w:eastAsia="Times New Roman"/>
      <w:sz w:val="18"/>
      <w:szCs w:val="18"/>
    </w:rPr>
  </w:style>
  <w:style w:type="paragraph" w:styleId="Sommario9">
    <w:name w:val="toc 9"/>
    <w:basedOn w:val="Normale"/>
    <w:next w:val="Normale"/>
    <w:autoRedefine/>
    <w:rsid w:val="00C01FE2"/>
    <w:pPr>
      <w:spacing w:after="0"/>
      <w:ind w:left="1760"/>
    </w:pPr>
    <w:rPr>
      <w:rFonts w:eastAsia="Times New Roman"/>
      <w:sz w:val="18"/>
      <w:szCs w:val="18"/>
    </w:rPr>
  </w:style>
  <w:style w:type="paragraph" w:styleId="Testonormale">
    <w:name w:val="Plain Text"/>
    <w:basedOn w:val="Normale"/>
    <w:link w:val="TestonormaleCarattere1"/>
    <w:qFormat/>
    <w:rsid w:val="00C01FE2"/>
    <w:pPr>
      <w:spacing w:after="0"/>
    </w:pPr>
    <w:rPr>
      <w:rFonts w:ascii="Garamond" w:eastAsia="Times New Roman" w:hAnsi="Garamond" w:cs="Consolas"/>
      <w:sz w:val="24"/>
      <w:szCs w:val="21"/>
    </w:rPr>
  </w:style>
  <w:style w:type="character" w:customStyle="1" w:styleId="TestonormaleCarattere1">
    <w:name w:val="Testo normale Carattere1"/>
    <w:basedOn w:val="Carpredefinitoparagrafo"/>
    <w:link w:val="Testonormale"/>
    <w:rsid w:val="00C01FE2"/>
    <w:rPr>
      <w:rFonts w:ascii="Garamond" w:eastAsia="Times New Roman" w:hAnsi="Garamond" w:cs="Consolas"/>
      <w:sz w:val="24"/>
      <w:szCs w:val="21"/>
      <w:lang w:eastAsia="en-US"/>
    </w:rPr>
  </w:style>
  <w:style w:type="paragraph" w:customStyle="1" w:styleId="usoboll1">
    <w:name w:val="usoboll1"/>
    <w:basedOn w:val="Normale"/>
    <w:qFormat/>
    <w:rsid w:val="00C01FE2"/>
    <w:pPr>
      <w:widowControl w:val="0"/>
      <w:suppressAutoHyphens/>
      <w:spacing w:after="0" w:line="482" w:lineRule="atLeast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ANCATABELLATITOLOBIANCO">
    <w:name w:val="ANCA_TABELLA_TITOLO 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TABELLATESTOBIANCO">
    <w:name w:val="ANAC_TABELLA_TESTO_BIANCO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/>
      <w:ind w:left="1560" w:right="142"/>
      <w:jc w:val="both"/>
    </w:pPr>
    <w:rPr>
      <w:rFonts w:ascii="Gotham Book" w:eastAsia="Times New Roman" w:hAnsi="Gotham Book" w:cs="Gotham Book"/>
      <w:color w:val="FFFFFF"/>
      <w:sz w:val="20"/>
      <w:szCs w:val="20"/>
    </w:rPr>
  </w:style>
  <w:style w:type="paragraph" w:customStyle="1" w:styleId="ANACDATA">
    <w:name w:val="ANAC_DATA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24"/>
      <w:lang w:eastAsia="ar-SA"/>
    </w:rPr>
  </w:style>
  <w:style w:type="paragraph" w:customStyle="1" w:styleId="ANAC-TitoloSottoparagrafo">
    <w:name w:val="ANAC - Titolo Sotto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-284"/>
    </w:pPr>
    <w:rPr>
      <w:rFonts w:ascii="Calibri Light" w:eastAsia="0" w:hAnsi="Calibri Light"/>
      <w:color w:val="2F5496"/>
      <w:sz w:val="24"/>
      <w:szCs w:val="22"/>
      <w:lang w:eastAsia="ar-SA"/>
    </w:rPr>
  </w:style>
  <w:style w:type="paragraph" w:customStyle="1" w:styleId="ANAC-TitoloParagrafo">
    <w:name w:val="ANAC - Titolo Paragraf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color w:val="2770B7"/>
      <w:sz w:val="28"/>
      <w:lang w:eastAsia="ar-SA"/>
    </w:rPr>
  </w:style>
  <w:style w:type="paragraph" w:customStyle="1" w:styleId="ANAC-TitoloCapitolo">
    <w:name w:val="ANAC - Titolo Capitolo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</w:pPr>
    <w:rPr>
      <w:rFonts w:ascii="Gotham Light" w:eastAsia="0" w:hAnsi="Gotham Light"/>
      <w:iCs/>
      <w:sz w:val="36"/>
      <w:szCs w:val="40"/>
      <w:lang w:eastAsia="ar-SA"/>
    </w:rPr>
  </w:style>
  <w:style w:type="paragraph" w:customStyle="1" w:styleId="ANAC-Capitolo">
    <w:name w:val="ANAC - Capitol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center"/>
    </w:pPr>
    <w:rPr>
      <w:rFonts w:ascii="Calibri Light" w:eastAsia="0" w:hAnsi="Calibri Light"/>
      <w:color w:val="2F5496"/>
      <w:kern w:val="0"/>
      <w:sz w:val="32"/>
      <w:szCs w:val="32"/>
      <w:lang w:val="x-none" w:eastAsia="ar-SA"/>
    </w:rPr>
  </w:style>
  <w:style w:type="paragraph" w:customStyle="1" w:styleId="TitoloParagrafo">
    <w:name w:val="Titolo Paragrafo"/>
    <w:basedOn w:val="Titolo5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after="0" w:line="240" w:lineRule="exact"/>
      <w:ind w:left="1560" w:right="142"/>
    </w:pPr>
    <w:rPr>
      <w:rFonts w:ascii="Calibri Light" w:eastAsia="0" w:hAnsi="Calibri Light"/>
      <w:color w:val="2F5496"/>
      <w:sz w:val="28"/>
      <w:lang w:eastAsia="ar-SA"/>
    </w:rPr>
  </w:style>
  <w:style w:type="paragraph" w:customStyle="1" w:styleId="TitoloCapitolo">
    <w:name w:val="Titolo Capitolo"/>
    <w:basedOn w:val="Titolo4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40" w:line="240" w:lineRule="exact"/>
      <w:ind w:left="1560" w:right="142"/>
      <w:jc w:val="both"/>
    </w:pPr>
    <w:rPr>
      <w:rFonts w:ascii="Gotham Light" w:eastAsia="0" w:hAnsi="Gotham Light" w:cs="Times New Roman"/>
      <w:i w:val="0"/>
      <w:color w:val="4F81BD"/>
      <w:sz w:val="36"/>
      <w:szCs w:val="40"/>
      <w:lang w:eastAsia="ar-SA"/>
    </w:rPr>
  </w:style>
  <w:style w:type="paragraph" w:customStyle="1" w:styleId="NumeroCapitolo">
    <w:name w:val="Numero Capitolo"/>
    <w:basedOn w:val="Titolo3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/>
      <w:jc w:val="both"/>
    </w:pPr>
    <w:rPr>
      <w:rFonts w:ascii="Gotham Light" w:eastAsia="0" w:hAnsi="Gotham Light" w:cs="Times New Roman"/>
      <w:b/>
      <w:bCs/>
      <w:caps/>
      <w:color w:val="2770B7"/>
      <w:sz w:val="48"/>
      <w:szCs w:val="36"/>
      <w:lang w:val="x-none" w:eastAsia="ar-SA"/>
    </w:rPr>
  </w:style>
  <w:style w:type="paragraph" w:customStyle="1" w:styleId="TitoloParte">
    <w:name w:val="Titolo Parte"/>
    <w:basedOn w:val="Titolo2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line="240" w:lineRule="exact"/>
      <w:ind w:left="1560" w:right="142" w:hanging="357"/>
      <w:jc w:val="right"/>
    </w:pPr>
    <w:rPr>
      <w:rFonts w:ascii="Gotham Book" w:eastAsia="Times New Roman (Corpo CS)" w:hAnsi="Gotham Book" w:cs="Times New Roman"/>
      <w:b/>
      <w:bCs/>
      <w:iCs/>
      <w:caps/>
      <w:color w:val="FFFFFF"/>
      <w:sz w:val="40"/>
      <w:szCs w:val="40"/>
      <w:lang w:val="x-none" w:eastAsia="ar-SA"/>
    </w:rPr>
  </w:style>
  <w:style w:type="paragraph" w:customStyle="1" w:styleId="ParteNumero">
    <w:name w:val="Parte Numero"/>
    <w:basedOn w:val="Titolo1"/>
    <w:qFormat/>
    <w:rsid w:val="00C01FE2"/>
    <w:pPr>
      <w:keepNext/>
      <w:keepLines/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before="240" w:beforeAutospacing="0" w:after="280" w:afterAutospacing="0" w:line="240" w:lineRule="exact"/>
      <w:ind w:left="1560" w:right="142"/>
      <w:jc w:val="right"/>
    </w:pPr>
    <w:rPr>
      <w:rFonts w:ascii="Gotham Medium" w:eastAsia="Times New Roman (Corpo CS)" w:hAnsi="Gotham Medium"/>
      <w:caps/>
      <w:color w:val="FFFFFF"/>
      <w:kern w:val="0"/>
      <w:sz w:val="28"/>
      <w:szCs w:val="28"/>
      <w:lang w:val="x-none" w:eastAsia="ar-SA"/>
    </w:rPr>
  </w:style>
  <w:style w:type="paragraph" w:customStyle="1" w:styleId="Paragrafobase">
    <w:name w:val="[Paragrafo base]"/>
    <w:basedOn w:val="Normale"/>
    <w:qFormat/>
    <w:rsid w:val="00C01FE2"/>
    <w:pPr>
      <w:tabs>
        <w:tab w:val="left" w:pos="284"/>
        <w:tab w:val="left" w:pos="567"/>
        <w:tab w:val="left" w:pos="708"/>
        <w:tab w:val="left" w:pos="851"/>
        <w:tab w:val="left" w:pos="1134"/>
        <w:tab w:val="left" w:pos="1418"/>
        <w:tab w:val="left" w:pos="2124"/>
        <w:tab w:val="right" w:pos="2268"/>
        <w:tab w:val="left" w:pos="2835"/>
        <w:tab w:val="left" w:pos="3540"/>
        <w:tab w:val="left" w:pos="4248"/>
        <w:tab w:val="left" w:pos="4956"/>
        <w:tab w:val="left" w:pos="5664"/>
        <w:tab w:val="left" w:pos="6265"/>
        <w:tab w:val="right" w:pos="10348"/>
      </w:tabs>
      <w:spacing w:after="0" w:line="288" w:lineRule="exact"/>
      <w:ind w:left="1560" w:right="142"/>
      <w:jc w:val="both"/>
      <w:textAlignment w:val="center"/>
    </w:pPr>
    <w:rPr>
      <w:rFonts w:ascii="Minion Pro" w:eastAsia="Minion Pro" w:hAnsi="Minion Pro"/>
      <w:color w:val="000000"/>
      <w:sz w:val="24"/>
      <w:lang w:eastAsia="ar-SA"/>
    </w:rPr>
  </w:style>
  <w:style w:type="paragraph" w:customStyle="1" w:styleId="Contenutocornice">
    <w:name w:val="Contenuto cornice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Contenutotabella">
    <w:name w:val="Contenuto tabella"/>
    <w:basedOn w:val="Normale"/>
    <w:qFormat/>
    <w:rsid w:val="00C01FE2"/>
    <w:pPr>
      <w:suppressLineNumbers/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Standard">
    <w:name w:val="Standard"/>
    <w:qFormat/>
    <w:rsid w:val="00C01FE2"/>
    <w:pPr>
      <w:suppressAutoHyphens/>
      <w:spacing w:after="160" w:line="259" w:lineRule="auto"/>
      <w:textAlignment w:val="baseline"/>
    </w:pPr>
    <w:rPr>
      <w:sz w:val="24"/>
      <w:lang w:eastAsia="en-US"/>
    </w:rPr>
  </w:style>
  <w:style w:type="paragraph" w:customStyle="1" w:styleId="Testopreformattato">
    <w:name w:val="Testo preformattato"/>
    <w:basedOn w:val="Normale"/>
    <w:qFormat/>
    <w:rsid w:val="00C01FE2"/>
    <w:pPr>
      <w:spacing w:after="0"/>
      <w:jc w:val="both"/>
    </w:pPr>
    <w:rPr>
      <w:rFonts w:ascii="Liberation Mono" w:eastAsia="Liberation Mono" w:hAnsi="Liberation Mono" w:cs="Liberation Mono"/>
      <w:sz w:val="20"/>
      <w:szCs w:val="20"/>
    </w:rPr>
  </w:style>
  <w:style w:type="paragraph" w:customStyle="1" w:styleId="Testocitato">
    <w:name w:val="Testo citato"/>
    <w:basedOn w:val="Normale"/>
    <w:qFormat/>
    <w:rsid w:val="00C01FE2"/>
    <w:pPr>
      <w:spacing w:after="283"/>
      <w:ind w:left="567" w:right="567"/>
      <w:jc w:val="both"/>
    </w:pPr>
    <w:rPr>
      <w:rFonts w:ascii="Garamond" w:eastAsia="Times New Roman" w:hAnsi="Garamond"/>
      <w:sz w:val="24"/>
    </w:rPr>
  </w:style>
  <w:style w:type="paragraph" w:customStyle="1" w:styleId="DefinitionTerm">
    <w:name w:val="Definition Term"/>
    <w:basedOn w:val="Normale"/>
    <w:qFormat/>
    <w:rsid w:val="00C01FE2"/>
    <w:pPr>
      <w:spacing w:after="0"/>
      <w:jc w:val="both"/>
    </w:pPr>
    <w:rPr>
      <w:rFonts w:ascii="Garamond" w:eastAsia="Times New Roman" w:hAnsi="Garamond"/>
      <w:sz w:val="24"/>
    </w:rPr>
  </w:style>
  <w:style w:type="paragraph" w:customStyle="1" w:styleId="DefinitionList">
    <w:name w:val="Definition List"/>
    <w:basedOn w:val="Normale"/>
    <w:qFormat/>
    <w:rsid w:val="00C01FE2"/>
    <w:pPr>
      <w:spacing w:after="0"/>
      <w:ind w:left="360"/>
      <w:jc w:val="both"/>
    </w:pPr>
    <w:rPr>
      <w:rFonts w:ascii="Garamond" w:eastAsia="Times New Roman" w:hAnsi="Garamond"/>
      <w:sz w:val="24"/>
    </w:rPr>
  </w:style>
  <w:style w:type="paragraph" w:customStyle="1" w:styleId="H1">
    <w:name w:val="H1"/>
    <w:basedOn w:val="Normale"/>
    <w:qFormat/>
    <w:rsid w:val="00C01FE2"/>
    <w:pPr>
      <w:keepNext/>
      <w:spacing w:before="100" w:after="100"/>
      <w:jc w:val="both"/>
      <w:outlineLvl w:val="1"/>
    </w:pPr>
    <w:rPr>
      <w:rFonts w:ascii="Garamond" w:eastAsia="Times New Roman" w:hAnsi="Garamond"/>
      <w:b/>
      <w:kern w:val="2"/>
      <w:sz w:val="48"/>
    </w:rPr>
  </w:style>
  <w:style w:type="paragraph" w:customStyle="1" w:styleId="H2">
    <w:name w:val="H2"/>
    <w:basedOn w:val="Normale"/>
    <w:qFormat/>
    <w:rsid w:val="00C01FE2"/>
    <w:pPr>
      <w:keepNext/>
      <w:spacing w:before="100" w:after="100"/>
      <w:jc w:val="both"/>
      <w:outlineLvl w:val="2"/>
    </w:pPr>
    <w:rPr>
      <w:rFonts w:ascii="Garamond" w:eastAsia="Times New Roman" w:hAnsi="Garamond"/>
      <w:b/>
      <w:sz w:val="36"/>
    </w:rPr>
  </w:style>
  <w:style w:type="paragraph" w:customStyle="1" w:styleId="H3">
    <w:name w:val="H3"/>
    <w:basedOn w:val="Normale"/>
    <w:qFormat/>
    <w:rsid w:val="00C01FE2"/>
    <w:pPr>
      <w:keepNext/>
      <w:spacing w:before="100" w:after="100"/>
      <w:jc w:val="both"/>
      <w:outlineLvl w:val="3"/>
    </w:pPr>
    <w:rPr>
      <w:rFonts w:ascii="Garamond" w:eastAsia="Times New Roman" w:hAnsi="Garamond"/>
      <w:b/>
      <w:sz w:val="28"/>
    </w:rPr>
  </w:style>
  <w:style w:type="paragraph" w:customStyle="1" w:styleId="H4">
    <w:name w:val="H4"/>
    <w:basedOn w:val="Normale"/>
    <w:qFormat/>
    <w:rsid w:val="00C01FE2"/>
    <w:pPr>
      <w:keepNext/>
      <w:spacing w:before="100" w:after="100"/>
      <w:jc w:val="both"/>
      <w:outlineLvl w:val="4"/>
    </w:pPr>
    <w:rPr>
      <w:rFonts w:ascii="Garamond" w:eastAsia="Times New Roman" w:hAnsi="Garamond"/>
      <w:b/>
      <w:sz w:val="24"/>
    </w:rPr>
  </w:style>
  <w:style w:type="paragraph" w:customStyle="1" w:styleId="H5">
    <w:name w:val="H5"/>
    <w:basedOn w:val="Normale"/>
    <w:qFormat/>
    <w:rsid w:val="00C01FE2"/>
    <w:pPr>
      <w:keepNext/>
      <w:spacing w:before="100" w:after="100"/>
      <w:jc w:val="both"/>
      <w:outlineLvl w:val="5"/>
    </w:pPr>
    <w:rPr>
      <w:rFonts w:ascii="Garamond" w:eastAsia="Times New Roman" w:hAnsi="Garamond"/>
      <w:b/>
      <w:sz w:val="20"/>
    </w:rPr>
  </w:style>
  <w:style w:type="paragraph" w:customStyle="1" w:styleId="H6">
    <w:name w:val="H6"/>
    <w:basedOn w:val="Normale"/>
    <w:qFormat/>
    <w:rsid w:val="00C01FE2"/>
    <w:pPr>
      <w:keepNext/>
      <w:spacing w:before="100" w:after="100"/>
      <w:jc w:val="both"/>
      <w:outlineLvl w:val="6"/>
    </w:pPr>
    <w:rPr>
      <w:rFonts w:ascii="Garamond" w:eastAsia="Times New Roman" w:hAnsi="Garamond"/>
      <w:b/>
      <w:sz w:val="16"/>
    </w:rPr>
  </w:style>
  <w:style w:type="paragraph" w:customStyle="1" w:styleId="Address">
    <w:name w:val="Address"/>
    <w:basedOn w:val="Normale"/>
    <w:qFormat/>
    <w:rsid w:val="00C01FE2"/>
    <w:pPr>
      <w:spacing w:after="0"/>
      <w:jc w:val="both"/>
    </w:pPr>
    <w:rPr>
      <w:rFonts w:ascii="Garamond" w:eastAsia="Times New Roman" w:hAnsi="Garamond"/>
      <w:i/>
      <w:sz w:val="24"/>
    </w:rPr>
  </w:style>
  <w:style w:type="paragraph" w:customStyle="1" w:styleId="Blockquote">
    <w:name w:val="Blockquote"/>
    <w:basedOn w:val="Normale"/>
    <w:qFormat/>
    <w:rsid w:val="00C01FE2"/>
    <w:pPr>
      <w:spacing w:before="100" w:after="100"/>
      <w:ind w:left="360" w:right="360"/>
      <w:jc w:val="both"/>
    </w:pPr>
    <w:rPr>
      <w:rFonts w:ascii="Garamond" w:eastAsia="Times New Roman" w:hAnsi="Garamond"/>
      <w:sz w:val="24"/>
    </w:rPr>
  </w:style>
  <w:style w:type="paragraph" w:customStyle="1" w:styleId="Preformatted">
    <w:name w:val="Preformatted"/>
    <w:basedOn w:val="Normale"/>
    <w:qFormat/>
    <w:rsid w:val="00C01FE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eastAsia="Times New Roman" w:hAnsi="Courier New"/>
      <w:sz w:val="20"/>
    </w:rPr>
  </w:style>
  <w:style w:type="paragraph" w:customStyle="1" w:styleId="z-BottomofForm1">
    <w:name w:val="z-Bottom of Form1"/>
    <w:qFormat/>
    <w:rsid w:val="00C01FE2"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1">
    <w:name w:val="z-Top of Form1"/>
    <w:qFormat/>
    <w:rsid w:val="00C01FE2"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Nessunelenco1">
    <w:name w:val="Nessun elenco1"/>
    <w:qFormat/>
    <w:rsid w:val="00C01FE2"/>
  </w:style>
  <w:style w:type="numbering" w:customStyle="1" w:styleId="Stile2">
    <w:name w:val="Stile2"/>
    <w:qFormat/>
    <w:rsid w:val="00C01FE2"/>
  </w:style>
  <w:style w:type="numbering" w:customStyle="1" w:styleId="WW8Num27">
    <w:name w:val="WW8Num27"/>
    <w:qFormat/>
    <w:rsid w:val="00C01FE2"/>
  </w:style>
  <w:style w:type="table" w:styleId="Grigliatabellachiara">
    <w:name w:val="Grid Table Light"/>
    <w:basedOn w:val="Tabellanormale"/>
    <w:uiPriority w:val="40"/>
    <w:rsid w:val="00C01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C01FE2"/>
    <w:rPr>
      <w:color w:val="800080" w:themeColor="followedHyperlink"/>
      <w:u w:val="single"/>
    </w:rPr>
  </w:style>
  <w:style w:type="paragraph" w:customStyle="1" w:styleId="TableParagraph">
    <w:name w:val="Table Paragraph"/>
    <w:basedOn w:val="Normale"/>
    <w:uiPriority w:val="1"/>
    <w:qFormat/>
    <w:rsid w:val="00C01FE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21864"/>
    <w:rPr>
      <w:color w:val="605E5C"/>
      <w:shd w:val="clear" w:color="auto" w:fill="E1DFDD"/>
    </w:rPr>
  </w:style>
  <w:style w:type="paragraph" w:customStyle="1" w:styleId="Titolo20">
    <w:name w:val="Titolo2"/>
    <w:basedOn w:val="Titolo1"/>
    <w:next w:val="Corpotesto"/>
    <w:qFormat/>
    <w:rsid w:val="00EC5460"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E7E6E6"/>
      <w:suppressAutoHyphens/>
      <w:autoSpaceDE w:val="0"/>
      <w:spacing w:before="120" w:beforeAutospacing="0" w:after="120" w:afterAutospacing="0"/>
      <w:jc w:val="center"/>
    </w:pPr>
    <w:rPr>
      <w:rFonts w:asciiTheme="majorHAnsi" w:eastAsia="SimSun" w:hAnsiTheme="majorHAnsi" w:cstheme="majorHAnsi"/>
      <w:smallCaps/>
      <w:kern w:val="0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9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9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08765">
              <w:marLeft w:val="0"/>
              <w:marRight w:val="0"/>
              <w:marTop w:val="0"/>
              <w:marBottom w:val="0"/>
              <w:divBdr>
                <w:top w:val="single" w:sz="6" w:space="0" w:color="E3E5E4"/>
                <w:left w:val="single" w:sz="4" w:space="0" w:color="E3E5E4"/>
                <w:bottom w:val="none" w:sz="0" w:space="0" w:color="auto"/>
                <w:right w:val="single" w:sz="4" w:space="0" w:color="E3E5E4"/>
              </w:divBdr>
              <w:divsChild>
                <w:div w:id="5691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09159">
                      <w:marLeft w:val="0"/>
                      <w:marRight w:val="0"/>
                      <w:marTop w:val="45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41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28542">
                              <w:marLeft w:val="135"/>
                              <w:marRight w:val="0"/>
                              <w:marTop w:val="0"/>
                              <w:marBottom w:val="225"/>
                              <w:divBdr>
                                <w:top w:val="single" w:sz="36" w:space="0" w:color="E0E4E5"/>
                                <w:left w:val="single" w:sz="36" w:space="0" w:color="E0E4E5"/>
                                <w:bottom w:val="single" w:sz="36" w:space="0" w:color="E0E4E5"/>
                                <w:right w:val="single" w:sz="36" w:space="0" w:color="E0E4E5"/>
                              </w:divBdr>
                              <w:divsChild>
                                <w:div w:id="140398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293257">
                                      <w:marLeft w:val="0"/>
                                      <w:marRight w:val="9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2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2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D403E-1A4E-4665-86EC-3B20C3220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B&amp;D project</dc:creator>
  <cp:lastModifiedBy>Danilo Guida</cp:lastModifiedBy>
  <cp:revision>241</cp:revision>
  <cp:lastPrinted>2025-01-28T06:51:00Z</cp:lastPrinted>
  <dcterms:created xsi:type="dcterms:W3CDTF">2024-01-28T10:30:00Z</dcterms:created>
  <dcterms:modified xsi:type="dcterms:W3CDTF">2025-08-07T13:03:00Z</dcterms:modified>
</cp:coreProperties>
</file>